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43" w:rsidRPr="00BA5243" w:rsidRDefault="00BA5243" w:rsidP="00BA524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BA5243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«Мы память бережно храним», информационно-познавательный, проект посвященный подготовке к 75-летию Победы в Великой Отечественной войне</w:t>
      </w:r>
    </w:p>
    <w:p w:rsidR="00BA5243" w:rsidRPr="00BA5243" w:rsidRDefault="00BA5243" w:rsidP="00BA5243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BA5243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Паспорт проекта</w:t>
      </w:r>
    </w:p>
    <w:tbl>
      <w:tblPr>
        <w:tblW w:w="15168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53"/>
        <w:gridCol w:w="12615"/>
      </w:tblGrid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Возрастная</w:t>
            </w: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br/>
              <w:t>группа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старший дошкольный возраст.  5-7 лет.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Интеграция образовательных областей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«Речевое развитие», «Познавательное развитие», «Социально- коммуникативное развитие», «Художественно – эстетическое развитие», «Физическое развитие».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Участники проекта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 реализации проекта участвуют дети старшего дошкольного возраста, родители (законные представители), педагоги ДОУ, творческая группа, музыкальный руководитель.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Сроки реализации проекта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Проект реализуется с 01.09.2019г. по 01.06.2020г.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Вид</w:t>
            </w: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Познавательный, социально - значимый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По степени участия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Групповой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Виды детской деятельности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Игровая</w:t>
            </w:r>
            <w:proofErr w:type="gramEnd"/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, коммуникативная, восприятие художественной литературы, изобразительная, познавательно – исследовательская, двигательная.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Гипотеза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Если мы привлечем внимание старших дошкольников и их родителей к детальному изучению знаменательных дат Великой Отечественной войны 1941-1945 годов и участию их в мероприятиях по подготовке и празднованию 75-летия Победы, то подробнее узнаем весь ход военных действий на всех территориях Советского Союза во время Великой Отечественной войны,  городах – героях и их победителей.</w:t>
            </w:r>
            <w:proofErr w:type="gramEnd"/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Актуальность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 2020 году исполняется знаменательная дата – 75-летие Победы в Великой Отечественной войне.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 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Создание проекта «Мы память бережно храним» направлено на работу по воспитанию у дошкольников чувства 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75-летия Победы. 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Цель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Цель: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szCs w:val="20"/>
                <w:lang w:eastAsia="ru-RU"/>
              </w:rPr>
              <w:t>Образовательные:</w:t>
            </w:r>
          </w:p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Формировать представление об истории ВОВ, используя различные виды деятельности;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- Пробуждать интерес к прошлому нашего города, района, страны;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- Познакомить с ходом военных действий во время Великой Отечественной войны, с городами - героями;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- Показать мужество и героизм людей в ходе Великой Отечественной войны;</w:t>
            </w:r>
          </w:p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szCs w:val="20"/>
                <w:lang w:eastAsia="ru-RU"/>
              </w:rPr>
              <w:t>Развивающие:</w:t>
            </w:r>
          </w:p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Развивать восприятие произведений литературы, живописи, музыки;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- Учить выражать свои чувства, обогащать словарный запас;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- Развивать чувство коллективизма;</w:t>
            </w:r>
          </w:p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szCs w:val="20"/>
                <w:lang w:eastAsia="ru-RU"/>
              </w:rPr>
              <w:t>Воспитательные:</w:t>
            </w:r>
          </w:p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- Воспитывать духовно-нравственные и патриотические чувства, гордость за свою страну, любовь и заботливое отношение  к старшему поколению</w:t>
            </w:r>
            <w:proofErr w:type="gramStart"/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.</w:t>
            </w:r>
            <w:proofErr w:type="gramEnd"/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 </w:t>
            </w:r>
            <w:proofErr w:type="gramStart"/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</w:t>
            </w:r>
            <w:proofErr w:type="gramEnd"/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ережное отношение к семейным фотографиям и наградам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Этапы реализации проекта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 1 этап: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Подготовительный: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 </w:t>
            </w: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(</w:t>
            </w:r>
            <w:r w:rsidRPr="00BA5243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lang w:eastAsia="ru-RU"/>
              </w:rPr>
              <w:t>информационно – накопительный, организационный</w:t>
            </w: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)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- разработка проекта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определение гипотезы и проблемы проекта;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- постановка цели и задач;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- определение основных форм работы;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- сбор информации, литературы, дополнительных материалов;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- работа по составлению этапов и плана по реализации проекта;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 xml:space="preserve">2. этап: </w:t>
            </w:r>
            <w:proofErr w:type="gramStart"/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Основной</w:t>
            </w:r>
            <w:proofErr w:type="gramEnd"/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 xml:space="preserve"> (</w:t>
            </w:r>
            <w:r w:rsidRPr="00BA5243">
              <w:rPr>
                <w:rFonts w:ascii="Verdana" w:eastAsia="Times New Roman" w:hAnsi="Verdana" w:cs="Times New Roman"/>
                <w:i/>
                <w:iCs/>
                <w:color w:val="303F50"/>
                <w:sz w:val="20"/>
                <w:lang w:eastAsia="ru-RU"/>
              </w:rPr>
              <w:t>практический</w:t>
            </w: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lang w:eastAsia="ru-RU"/>
              </w:rPr>
              <w:t>) - 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реализация проекта</w:t>
            </w:r>
          </w:p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3.этап  Заключительный (обобщающий)</w:t>
            </w:r>
          </w:p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Экскурсия: к обелиску, возложение цветов павшим героям ВОВ защита проекта в детском саду;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Проведение развлечения для детей старших групп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Проблема</w:t>
            </w: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br/>
              <w:t>проекта: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Современное поколение мало что знает о Великой Отечественной войне и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Основные формы реализации проекта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Экскурсии;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НОД,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беседы;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просмотр презентаций и видео роликов о войне;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мини-выставки;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составление рассказов;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физкультурные досуги;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консультации для родителей.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Взаимодействия с родителями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Оформление информационных стендов в старших группах, ДОУ: «Мы память бережно храним»</w:t>
            </w:r>
          </w:p>
          <w:p w:rsidR="00BA5243" w:rsidRPr="00BA5243" w:rsidRDefault="00BA5243" w:rsidP="00BA5243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Проведение выставки и творческих работ детей и родителей</w:t>
            </w:r>
          </w:p>
          <w:p w:rsidR="00BA5243" w:rsidRPr="00BA5243" w:rsidRDefault="00BA5243" w:rsidP="00BA5243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Разработать  памятки для родителей «Что рассказать детям о войне?»</w:t>
            </w:r>
          </w:p>
          <w:p w:rsidR="00BA5243" w:rsidRPr="00BA5243" w:rsidRDefault="00BA5243" w:rsidP="00BA5243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Оформить папку – передвижку « Прочтите детям»</w:t>
            </w:r>
          </w:p>
          <w:p w:rsidR="00BA5243" w:rsidRPr="00BA5243" w:rsidRDefault="00BA5243" w:rsidP="00BA5243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 xml:space="preserve">Оказание помощи в организации и проведении </w:t>
            </w:r>
            <w:proofErr w:type="spellStart"/>
            <w:r w:rsidRPr="00BA5243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Квест</w:t>
            </w:r>
            <w:proofErr w:type="spellEnd"/>
            <w:r w:rsidRPr="00BA5243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 xml:space="preserve"> – игры «Дорогами бессмертного полка».</w:t>
            </w:r>
          </w:p>
          <w:p w:rsidR="00BA5243" w:rsidRPr="00BA5243" w:rsidRDefault="00BA5243" w:rsidP="00BA5243">
            <w:pPr>
              <w:numPr>
                <w:ilvl w:val="0"/>
                <w:numId w:val="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Участие в акциях</w:t>
            </w:r>
          </w:p>
        </w:tc>
      </w:tr>
      <w:tr w:rsidR="00BA5243" w:rsidRPr="00BA5243" w:rsidTr="000555B0">
        <w:tc>
          <w:tcPr>
            <w:tcW w:w="255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Предполагаемый результат проекта</w:t>
            </w:r>
          </w:p>
        </w:tc>
        <w:tc>
          <w:tcPr>
            <w:tcW w:w="126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243" w:rsidRPr="00BA5243" w:rsidRDefault="00BA5243" w:rsidP="00BA5243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Воспитанники: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1 . Расширены знания детей о Великой Отечественной войне.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2. Сформировано уважительное отношение к участникам войны, труженикам тыла, бережное отношение к семейным фотографиям и реликвиям (медали, ордена и др.)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3. Продолжать формировать нравственно – патриотические качества воспитанников.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4. Реализация данного проекта предполагает обновление и обогащение старших групп методическими  материалами, </w:t>
            </w:r>
            <w:proofErr w:type="spellStart"/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мультимедийными</w:t>
            </w:r>
            <w:proofErr w:type="spellEnd"/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продуктами, посвященными 75-летию Победы в Великой Отечественной войне.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Родители: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Активные и заинтересованные участники проекта;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 xml:space="preserve">Ориентированы на развитие у ребенка потребности к познанию, общению </w:t>
            </w:r>
            <w:proofErr w:type="gramStart"/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</w:t>
            </w:r>
            <w:proofErr w:type="gramEnd"/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взрослыми и сверстниками, через совместную – проектную деятельность.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Педагоги: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Осуществляют инновационную деятельность,</w:t>
            </w:r>
            <w:r w:rsidRPr="00BA524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br/>
              <w:t>Повышают профессиональный уровень.</w:t>
            </w:r>
          </w:p>
        </w:tc>
      </w:tr>
    </w:tbl>
    <w:p w:rsidR="002502F0" w:rsidRDefault="002502F0"/>
    <w:sectPr w:rsidR="002502F0" w:rsidSect="00055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1E3"/>
    <w:multiLevelType w:val="multilevel"/>
    <w:tmpl w:val="CF5A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243"/>
    <w:rsid w:val="000555B0"/>
    <w:rsid w:val="002502F0"/>
    <w:rsid w:val="003D0C1A"/>
    <w:rsid w:val="00B8045A"/>
    <w:rsid w:val="00BA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F0"/>
  </w:style>
  <w:style w:type="paragraph" w:styleId="1">
    <w:name w:val="heading 1"/>
    <w:basedOn w:val="a"/>
    <w:link w:val="10"/>
    <w:uiPriority w:val="9"/>
    <w:qFormat/>
    <w:rsid w:val="00BA5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243"/>
    <w:rPr>
      <w:b/>
      <w:bCs/>
    </w:rPr>
  </w:style>
  <w:style w:type="character" w:styleId="a5">
    <w:name w:val="Emphasis"/>
    <w:basedOn w:val="a0"/>
    <w:uiPriority w:val="20"/>
    <w:qFormat/>
    <w:rsid w:val="00BA52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2020-01-28T18:44:00Z</dcterms:created>
  <dcterms:modified xsi:type="dcterms:W3CDTF">2020-04-09T19:17:00Z</dcterms:modified>
</cp:coreProperties>
</file>