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E69" w:rsidRDefault="00342AA5">
      <w:pPr>
        <w:rPr>
          <w:rFonts w:ascii="Times New Roman" w:hAnsi="Times New Roman" w:cs="Times New Roman"/>
          <w:b/>
          <w:sz w:val="24"/>
          <w:szCs w:val="24"/>
        </w:rPr>
      </w:pPr>
      <w:proofErr w:type="spellStart"/>
      <w:r w:rsidRPr="00342AA5">
        <w:rPr>
          <w:rFonts w:ascii="Times New Roman" w:hAnsi="Times New Roman" w:cs="Times New Roman"/>
          <w:b/>
          <w:sz w:val="24"/>
          <w:szCs w:val="24"/>
        </w:rPr>
        <w:t>Здоровьесберегающая</w:t>
      </w:r>
      <w:proofErr w:type="spellEnd"/>
      <w:r w:rsidRPr="00342AA5">
        <w:rPr>
          <w:rFonts w:ascii="Times New Roman" w:hAnsi="Times New Roman" w:cs="Times New Roman"/>
          <w:b/>
          <w:sz w:val="24"/>
          <w:szCs w:val="24"/>
        </w:rPr>
        <w:t xml:space="preserve"> технология В.Ф. </w:t>
      </w:r>
      <w:proofErr w:type="gramStart"/>
      <w:r w:rsidRPr="00342AA5">
        <w:rPr>
          <w:rFonts w:ascii="Times New Roman" w:hAnsi="Times New Roman" w:cs="Times New Roman"/>
          <w:b/>
          <w:sz w:val="24"/>
          <w:szCs w:val="24"/>
        </w:rPr>
        <w:t>Базарного</w:t>
      </w:r>
      <w:proofErr w:type="gramEnd"/>
      <w:r w:rsidRPr="00342AA5">
        <w:rPr>
          <w:rFonts w:ascii="Times New Roman" w:hAnsi="Times New Roman" w:cs="Times New Roman"/>
          <w:b/>
          <w:sz w:val="24"/>
          <w:szCs w:val="24"/>
        </w:rPr>
        <w:t xml:space="preserve"> в домашних условиях</w:t>
      </w:r>
    </w:p>
    <w:p w:rsidR="00342AA5" w:rsidRPr="00E2657F" w:rsidRDefault="00342AA5" w:rsidP="00342AA5">
      <w:pPr>
        <w:spacing w:line="240" w:lineRule="auto"/>
        <w:jc w:val="right"/>
        <w:rPr>
          <w:rFonts w:ascii="Times New Roman" w:hAnsi="Times New Roman" w:cs="Times New Roman"/>
          <w:b/>
          <w:i/>
          <w:sz w:val="24"/>
          <w:szCs w:val="24"/>
        </w:rPr>
      </w:pPr>
      <w:r w:rsidRPr="00E2657F">
        <w:rPr>
          <w:rFonts w:ascii="Times New Roman" w:hAnsi="Times New Roman" w:cs="Times New Roman"/>
          <w:b/>
          <w:i/>
          <w:sz w:val="24"/>
          <w:szCs w:val="24"/>
        </w:rPr>
        <w:t xml:space="preserve">Фролова Светлана Юрьевна, </w:t>
      </w:r>
    </w:p>
    <w:p w:rsidR="00342AA5" w:rsidRPr="00E2657F" w:rsidRDefault="00342AA5" w:rsidP="00342AA5">
      <w:pPr>
        <w:spacing w:line="240" w:lineRule="auto"/>
        <w:jc w:val="right"/>
        <w:rPr>
          <w:rFonts w:ascii="Times New Roman" w:hAnsi="Times New Roman" w:cs="Times New Roman"/>
          <w:b/>
          <w:i/>
          <w:sz w:val="24"/>
          <w:szCs w:val="24"/>
        </w:rPr>
      </w:pPr>
      <w:r w:rsidRPr="00E2657F">
        <w:rPr>
          <w:rFonts w:ascii="Times New Roman" w:hAnsi="Times New Roman" w:cs="Times New Roman"/>
          <w:b/>
          <w:i/>
          <w:sz w:val="24"/>
          <w:szCs w:val="24"/>
        </w:rPr>
        <w:t xml:space="preserve">учитель начальных классов </w:t>
      </w:r>
    </w:p>
    <w:p w:rsidR="00342AA5" w:rsidRPr="00E2657F" w:rsidRDefault="00342AA5" w:rsidP="00342AA5">
      <w:pPr>
        <w:spacing w:line="240" w:lineRule="auto"/>
        <w:jc w:val="right"/>
        <w:rPr>
          <w:rFonts w:ascii="Times New Roman" w:hAnsi="Times New Roman" w:cs="Times New Roman"/>
          <w:b/>
          <w:i/>
          <w:sz w:val="24"/>
          <w:szCs w:val="24"/>
        </w:rPr>
      </w:pPr>
      <w:r w:rsidRPr="00E2657F">
        <w:rPr>
          <w:rFonts w:ascii="Times New Roman" w:hAnsi="Times New Roman" w:cs="Times New Roman"/>
          <w:b/>
          <w:i/>
          <w:sz w:val="24"/>
          <w:szCs w:val="24"/>
        </w:rPr>
        <w:t>МБОУ г. Иркутска СОШ № 37,</w:t>
      </w:r>
    </w:p>
    <w:p w:rsidR="00342AA5" w:rsidRPr="00E2657F" w:rsidRDefault="00342AA5" w:rsidP="00342AA5">
      <w:pPr>
        <w:spacing w:line="240" w:lineRule="auto"/>
        <w:jc w:val="right"/>
        <w:rPr>
          <w:rFonts w:ascii="Times New Roman" w:hAnsi="Times New Roman" w:cs="Times New Roman"/>
          <w:b/>
          <w:i/>
          <w:sz w:val="24"/>
          <w:szCs w:val="24"/>
        </w:rPr>
      </w:pPr>
      <w:r w:rsidRPr="00E2657F">
        <w:rPr>
          <w:rFonts w:ascii="Times New Roman" w:hAnsi="Times New Roman" w:cs="Times New Roman"/>
          <w:b/>
          <w:i/>
          <w:sz w:val="24"/>
          <w:szCs w:val="24"/>
        </w:rPr>
        <w:t xml:space="preserve"> высшая квалификационная категория</w:t>
      </w:r>
    </w:p>
    <w:p w:rsidR="00342AA5" w:rsidRPr="00A46047" w:rsidRDefault="006951F8" w:rsidP="006951F8">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Первое сентября… Долгожданный праздник для первоклассников. </w:t>
      </w:r>
      <w:proofErr w:type="gramStart"/>
      <w:r>
        <w:rPr>
          <w:rFonts w:ascii="Times New Roman" w:hAnsi="Times New Roman" w:cs="Times New Roman"/>
          <w:sz w:val="24"/>
          <w:szCs w:val="24"/>
        </w:rPr>
        <w:t>Долгожданный</w:t>
      </w:r>
      <w:proofErr w:type="gramEnd"/>
      <w:r>
        <w:rPr>
          <w:rFonts w:ascii="Times New Roman" w:hAnsi="Times New Roman" w:cs="Times New Roman"/>
          <w:sz w:val="24"/>
          <w:szCs w:val="24"/>
        </w:rPr>
        <w:t xml:space="preserve"> для детей и тревожный для родителей. Как?</w:t>
      </w:r>
      <w:r w:rsidR="00A46047">
        <w:rPr>
          <w:rFonts w:ascii="Times New Roman" w:hAnsi="Times New Roman" w:cs="Times New Roman"/>
          <w:sz w:val="24"/>
          <w:szCs w:val="24"/>
        </w:rPr>
        <w:t xml:space="preserve"> По какой системе или УМК будет обучаться ребенок? </w:t>
      </w:r>
      <w:r>
        <w:rPr>
          <w:rFonts w:ascii="Times New Roman" w:hAnsi="Times New Roman" w:cs="Times New Roman"/>
          <w:sz w:val="24"/>
          <w:szCs w:val="24"/>
        </w:rPr>
        <w:t xml:space="preserve"> Каким станет в школе? Успешный или проблемный? Как войдет в коллектив незнакомых детей? Эти вопросы постоянно волнуют родителей будущих первоклассников. Для их успешного разрешения  еще за год до поступления в школу начинают записывать в</w:t>
      </w:r>
      <w:r w:rsidR="00E2657F">
        <w:rPr>
          <w:rFonts w:ascii="Times New Roman" w:hAnsi="Times New Roman" w:cs="Times New Roman"/>
          <w:sz w:val="24"/>
          <w:szCs w:val="24"/>
        </w:rPr>
        <w:t xml:space="preserve"> Школу будущих первоклассников, где обучают грамоте, счёту, </w:t>
      </w:r>
      <w:r w:rsidR="00E2657F" w:rsidRPr="00A46047">
        <w:rPr>
          <w:rFonts w:ascii="Times New Roman" w:hAnsi="Times New Roman" w:cs="Times New Roman"/>
          <w:sz w:val="24"/>
          <w:szCs w:val="24"/>
        </w:rPr>
        <w:t xml:space="preserve">формируют первые представления об окружающем мире, занимаются </w:t>
      </w:r>
      <w:proofErr w:type="spellStart"/>
      <w:r w:rsidR="00E2657F" w:rsidRPr="00A46047">
        <w:rPr>
          <w:rFonts w:ascii="Times New Roman" w:hAnsi="Times New Roman" w:cs="Times New Roman"/>
          <w:sz w:val="24"/>
          <w:szCs w:val="24"/>
        </w:rPr>
        <w:t>рукотворчеством</w:t>
      </w:r>
      <w:proofErr w:type="spellEnd"/>
      <w:r w:rsidR="00E2657F" w:rsidRPr="00A46047">
        <w:rPr>
          <w:rFonts w:ascii="Times New Roman" w:hAnsi="Times New Roman" w:cs="Times New Roman"/>
          <w:sz w:val="24"/>
          <w:szCs w:val="24"/>
        </w:rPr>
        <w:t>.</w:t>
      </w:r>
    </w:p>
    <w:p w:rsidR="00A46047" w:rsidRDefault="00A46047" w:rsidP="00A46047">
      <w:pPr>
        <w:pStyle w:val="a6"/>
        <w:shd w:val="clear" w:color="auto" w:fill="FFFFFF"/>
        <w:spacing w:before="0" w:beforeAutospacing="0" w:after="0" w:afterAutospacing="0"/>
        <w:rPr>
          <w:bCs/>
        </w:rPr>
      </w:pPr>
      <w:r w:rsidRPr="00A46047">
        <w:rPr>
          <w:bCs/>
        </w:rPr>
        <w:t xml:space="preserve">Требования к выпускнику ДОУ, </w:t>
      </w:r>
      <w:proofErr w:type="gramStart"/>
      <w:r w:rsidRPr="00A46047">
        <w:rPr>
          <w:bCs/>
        </w:rPr>
        <w:t>а</w:t>
      </w:r>
      <w:proofErr w:type="gramEnd"/>
      <w:r w:rsidRPr="00A46047">
        <w:rPr>
          <w:bCs/>
        </w:rPr>
        <w:t xml:space="preserve"> следовательно</w:t>
      </w:r>
      <w:r>
        <w:rPr>
          <w:bCs/>
        </w:rPr>
        <w:t>,</w:t>
      </w:r>
      <w:r w:rsidRPr="00A46047">
        <w:rPr>
          <w:bCs/>
        </w:rPr>
        <w:t xml:space="preserve"> к будущему первокласснику определяет ФГОС. </w:t>
      </w:r>
    </w:p>
    <w:p w:rsidR="00A46047" w:rsidRPr="00A46047" w:rsidRDefault="00A46047" w:rsidP="00A46047">
      <w:pPr>
        <w:pStyle w:val="a6"/>
        <w:shd w:val="clear" w:color="auto" w:fill="FFFFFF"/>
        <w:spacing w:before="0" w:beforeAutospacing="0" w:after="0" w:afterAutospacing="0"/>
        <w:rPr>
          <w:rFonts w:ascii="Arial" w:hAnsi="Arial" w:cs="Arial"/>
        </w:rPr>
      </w:pPr>
      <w:r w:rsidRPr="00A46047">
        <w:rPr>
          <w:bCs/>
        </w:rPr>
        <w:t>Каким должен быть будущий первоклассник по ФГОС?</w:t>
      </w:r>
      <w:r>
        <w:rPr>
          <w:bCs/>
        </w:rPr>
        <w:t xml:space="preserve"> </w:t>
      </w:r>
    </w:p>
    <w:p w:rsidR="00A46047" w:rsidRPr="00A46047" w:rsidRDefault="00A46047" w:rsidP="00A46047">
      <w:pPr>
        <w:pStyle w:val="a6"/>
        <w:shd w:val="clear" w:color="auto" w:fill="FFFFFF"/>
        <w:spacing w:before="0" w:beforeAutospacing="0" w:after="0" w:afterAutospacing="0"/>
        <w:rPr>
          <w:rFonts w:ascii="Arial" w:hAnsi="Arial" w:cs="Arial"/>
          <w:color w:val="000000"/>
        </w:rPr>
      </w:pPr>
      <w:r w:rsidRPr="00A46047">
        <w:t>Федеральный государственный образовательный стандарт (ФГОС) дошкольного</w:t>
      </w:r>
      <w:r w:rsidRPr="00A46047">
        <w:rPr>
          <w:color w:val="272727"/>
        </w:rPr>
        <w:t xml:space="preserve"> образования определяет «портрет» выпускника ДОУ, </w:t>
      </w:r>
      <w:proofErr w:type="gramStart"/>
      <w:r w:rsidRPr="00A46047">
        <w:rPr>
          <w:color w:val="272727"/>
        </w:rPr>
        <w:t>а</w:t>
      </w:r>
      <w:proofErr w:type="gramEnd"/>
      <w:r w:rsidRPr="00A46047">
        <w:rPr>
          <w:color w:val="272727"/>
        </w:rPr>
        <w:t xml:space="preserve"> следовательно и будущего первоклассника. Акцент со знаний и умений в нем смещен на уровень общей культуры, наличие качеств, «обеспечивающих социальную успешность». Таким представлен старший дошкольник, готовый к учебе в школе, в рекомендациях по ФГОС</w:t>
      </w:r>
      <w:r>
        <w:rPr>
          <w:color w:val="272727"/>
        </w:rPr>
        <w:t xml:space="preserve"> (отрывок)</w:t>
      </w:r>
      <w:r w:rsidRPr="00A46047">
        <w:rPr>
          <w:color w:val="272727"/>
        </w:rPr>
        <w:t>:</w:t>
      </w:r>
    </w:p>
    <w:p w:rsidR="00A46047" w:rsidRPr="00A46047" w:rsidRDefault="00A46047" w:rsidP="00A46047">
      <w:pPr>
        <w:pStyle w:val="a6"/>
        <w:spacing w:before="0" w:beforeAutospacing="0" w:after="0" w:afterAutospacing="0"/>
        <w:jc w:val="center"/>
        <w:rPr>
          <w:rFonts w:ascii="Arial" w:hAnsi="Arial" w:cs="Arial"/>
          <w:color w:val="000000"/>
        </w:rPr>
      </w:pPr>
      <w:r w:rsidRPr="00A46047">
        <w:rPr>
          <w:color w:val="272727"/>
        </w:rPr>
        <w:t xml:space="preserve">Физически </w:t>
      </w:r>
      <w:proofErr w:type="gramStart"/>
      <w:r w:rsidRPr="00A46047">
        <w:rPr>
          <w:color w:val="272727"/>
        </w:rPr>
        <w:t>развитый</w:t>
      </w:r>
      <w:proofErr w:type="gramEnd"/>
      <w:r w:rsidRPr="00A46047">
        <w:rPr>
          <w:color w:val="272727"/>
        </w:rPr>
        <w:t>, овладевший основными культурно-гигиеническими навыками</w:t>
      </w:r>
    </w:p>
    <w:p w:rsidR="00A46047" w:rsidRPr="00A46047" w:rsidRDefault="00A46047" w:rsidP="00A46047">
      <w:pPr>
        <w:pStyle w:val="a6"/>
        <w:spacing w:before="0" w:beforeAutospacing="0" w:after="0" w:afterAutospacing="0"/>
        <w:jc w:val="center"/>
        <w:rPr>
          <w:rFonts w:ascii="Arial" w:hAnsi="Arial" w:cs="Arial"/>
          <w:color w:val="000000"/>
        </w:rPr>
      </w:pPr>
      <w:r w:rsidRPr="00A46047">
        <w:rPr>
          <w:i/>
          <w:iCs/>
          <w:color w:val="272727"/>
        </w:rPr>
        <w:t>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B430AB" w:rsidRDefault="00A46047" w:rsidP="00A46047">
      <w:pPr>
        <w:spacing w:line="240" w:lineRule="auto"/>
        <w:rPr>
          <w:rFonts w:ascii="Times New Roman" w:hAnsi="Times New Roman" w:cs="Times New Roman"/>
          <w:sz w:val="24"/>
          <w:szCs w:val="24"/>
        </w:rPr>
      </w:pPr>
      <w:r>
        <w:rPr>
          <w:rFonts w:ascii="Times New Roman" w:hAnsi="Times New Roman" w:cs="Times New Roman"/>
          <w:sz w:val="24"/>
          <w:szCs w:val="24"/>
        </w:rPr>
        <w:t xml:space="preserve">В дошкольном образовательном учреждении у ребенка сформированы представления о здоровом образе жизни. </w:t>
      </w:r>
      <w:r w:rsidR="00B430AB">
        <w:rPr>
          <w:rFonts w:ascii="Times New Roman" w:hAnsi="Times New Roman" w:cs="Times New Roman"/>
          <w:sz w:val="24"/>
          <w:szCs w:val="24"/>
        </w:rPr>
        <w:t xml:space="preserve">Но </w:t>
      </w:r>
      <w:r>
        <w:rPr>
          <w:rFonts w:ascii="Times New Roman" w:hAnsi="Times New Roman" w:cs="Times New Roman"/>
          <w:sz w:val="24"/>
          <w:szCs w:val="24"/>
        </w:rPr>
        <w:t>как в школе? Н</w:t>
      </w:r>
      <w:r w:rsidR="00B430AB">
        <w:rPr>
          <w:rFonts w:ascii="Times New Roman" w:hAnsi="Times New Roman" w:cs="Times New Roman"/>
          <w:sz w:val="24"/>
          <w:szCs w:val="24"/>
        </w:rPr>
        <w:t xml:space="preserve">е каждый родитель задумывается над тем, как образовательное учреждение </w:t>
      </w:r>
      <w:r>
        <w:rPr>
          <w:rFonts w:ascii="Times New Roman" w:hAnsi="Times New Roman" w:cs="Times New Roman"/>
          <w:sz w:val="24"/>
          <w:szCs w:val="24"/>
        </w:rPr>
        <w:t xml:space="preserve">будет </w:t>
      </w:r>
      <w:r w:rsidR="00B430AB">
        <w:rPr>
          <w:rFonts w:ascii="Times New Roman" w:hAnsi="Times New Roman" w:cs="Times New Roman"/>
          <w:sz w:val="24"/>
          <w:szCs w:val="24"/>
        </w:rPr>
        <w:t>заботит</w:t>
      </w:r>
      <w:r>
        <w:rPr>
          <w:rFonts w:ascii="Times New Roman" w:hAnsi="Times New Roman" w:cs="Times New Roman"/>
          <w:sz w:val="24"/>
          <w:szCs w:val="24"/>
        </w:rPr>
        <w:t>ь</w:t>
      </w:r>
      <w:r w:rsidR="00B430AB">
        <w:rPr>
          <w:rFonts w:ascii="Times New Roman" w:hAnsi="Times New Roman" w:cs="Times New Roman"/>
          <w:sz w:val="24"/>
          <w:szCs w:val="24"/>
        </w:rPr>
        <w:t xml:space="preserve">ся о сохранении здоровья ребенка. </w:t>
      </w:r>
    </w:p>
    <w:p w:rsidR="00B430AB" w:rsidRDefault="00087DDB" w:rsidP="00AC64B1">
      <w:pPr>
        <w:spacing w:line="240" w:lineRule="auto"/>
        <w:ind w:firstLine="709"/>
        <w:rPr>
          <w:rFonts w:ascii="Times New Roman" w:hAnsi="Times New Roman" w:cs="Times New Roman"/>
          <w:sz w:val="24"/>
          <w:szCs w:val="24"/>
        </w:rPr>
      </w:pPr>
      <w:r w:rsidRPr="00087DDB">
        <w:rPr>
          <w:rFonts w:ascii="Times New Roman" w:eastAsia="Times New Roman" w:hAnsi="Times New Roman" w:cs="Times New Roman"/>
          <w:sz w:val="24"/>
          <w:szCs w:val="24"/>
          <w:lang w:eastAsia="ru-RU"/>
        </w:rPr>
        <w:t xml:space="preserve">О том, что традиционный тип обучения грамоте негативно влияет на здоровье не только детей, но и даже взрослых, замечено с самого начала возникновения письменности и книгопечатания. Издавна, в частности, повелось и свыклось — за грамотность почему-то мир взрослых расплачивается: кто пенсне на носу, а кто нередко и чахоткой. Но самым трагичным здесь оказалось то, что, не проанализировав глубоко причины данного явления, возникшие технологии обучения грамоте вскоре охватили мир детства. И сразу же многие передовые педагоги забили настоящую тревогу по поводу того, что в школьной среде резко ухудшается физическое и нервно-психическое здоровье детей. Так, еще на заре всеобуча один из наиболее авторитетных педагогов-просветителей </w:t>
      </w:r>
      <w:r w:rsidRPr="00087DDB">
        <w:rPr>
          <w:rFonts w:ascii="Times New Roman" w:eastAsia="Times New Roman" w:hAnsi="Times New Roman" w:cs="Times New Roman"/>
          <w:b/>
          <w:i/>
          <w:sz w:val="24"/>
          <w:szCs w:val="24"/>
          <w:lang w:eastAsia="ru-RU"/>
        </w:rPr>
        <w:t>Г. Песталоцци (1805)</w:t>
      </w:r>
      <w:r w:rsidRPr="00087DDB">
        <w:rPr>
          <w:rFonts w:ascii="Times New Roman" w:eastAsia="Times New Roman" w:hAnsi="Times New Roman" w:cs="Times New Roman"/>
          <w:sz w:val="24"/>
          <w:szCs w:val="24"/>
          <w:lang w:eastAsia="ru-RU"/>
        </w:rPr>
        <w:t xml:space="preserve"> вдруг оповестил миру: при традиционно складывающихся книжных формах обучения происходит непонятное "удушение" развития детей, "убийство" их здоровья.</w:t>
      </w:r>
      <w:r w:rsidRPr="00087DDB">
        <w:rPr>
          <w:rFonts w:ascii="Times New Roman" w:eastAsia="Times New Roman" w:hAnsi="Times New Roman" w:cs="Times New Roman"/>
          <w:sz w:val="24"/>
          <w:szCs w:val="24"/>
          <w:lang w:eastAsia="ru-RU"/>
        </w:rPr>
        <w:br/>
        <w:t>К сожалению, не были предприняты серьезные усилия по изучению данного явления, а главное</w:t>
      </w:r>
      <w:r w:rsidR="00A46047">
        <w:rPr>
          <w:rFonts w:ascii="Times New Roman" w:eastAsia="Times New Roman" w:hAnsi="Times New Roman" w:cs="Times New Roman"/>
          <w:sz w:val="24"/>
          <w:szCs w:val="24"/>
          <w:lang w:eastAsia="ru-RU"/>
        </w:rPr>
        <w:t>,</w:t>
      </w:r>
      <w:r w:rsidRPr="00087DDB">
        <w:rPr>
          <w:rFonts w:ascii="Times New Roman" w:eastAsia="Times New Roman" w:hAnsi="Times New Roman" w:cs="Times New Roman"/>
          <w:sz w:val="24"/>
          <w:szCs w:val="24"/>
          <w:lang w:eastAsia="ru-RU"/>
        </w:rPr>
        <w:t xml:space="preserve"> по предупреждению накопления и передачи негативных его последствий из поколения в поколение.</w:t>
      </w:r>
      <w:r w:rsidRPr="00087DDB">
        <w:rPr>
          <w:rFonts w:ascii="Times New Roman" w:eastAsia="Times New Roman" w:hAnsi="Times New Roman" w:cs="Times New Roman"/>
          <w:sz w:val="24"/>
          <w:szCs w:val="24"/>
          <w:lang w:eastAsia="ru-RU"/>
        </w:rPr>
        <w:br/>
        <w:t>Постепенно, по мере все более широкого распространения всеобуча в мир детства, в общественное сознание, как фатальная неизбежность, стали входить такие понятия, как "школьная близорукость", "школьные сколиозы", "школьная неврастения" и другие.</w:t>
      </w:r>
      <w:r w:rsidRPr="00087DDB">
        <w:rPr>
          <w:rFonts w:ascii="Times New Roman" w:eastAsia="Times New Roman" w:hAnsi="Times New Roman" w:cs="Times New Roman"/>
          <w:sz w:val="24"/>
          <w:szCs w:val="24"/>
          <w:lang w:eastAsia="ru-RU"/>
        </w:rPr>
        <w:br/>
      </w:r>
    </w:p>
    <w:p w:rsidR="00AC64B1" w:rsidRDefault="008D7F2D" w:rsidP="00A46047">
      <w:pPr>
        <w:spacing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Решение вопроса сохранения и укрепления здоровья детей мы видим в использовании </w:t>
      </w: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 xml:space="preserve"> технологии В.Ф. Базарного. </w:t>
      </w:r>
    </w:p>
    <w:p w:rsidR="00B430AB" w:rsidRPr="00AC64B1" w:rsidRDefault="00AC64B1" w:rsidP="00AC64B1">
      <w:pPr>
        <w:spacing w:line="240" w:lineRule="auto"/>
        <w:rPr>
          <w:rFonts w:ascii="Times New Roman" w:hAnsi="Times New Roman" w:cs="Times New Roman"/>
          <w:sz w:val="24"/>
          <w:szCs w:val="24"/>
        </w:rPr>
      </w:pPr>
      <w:r w:rsidRPr="00AC64B1">
        <w:rPr>
          <w:rFonts w:ascii="Times New Roman" w:hAnsi="Times New Roman" w:cs="Times New Roman"/>
          <w:noProof/>
          <w:sz w:val="24"/>
          <w:szCs w:val="24"/>
          <w:lang w:eastAsia="ru-RU"/>
        </w:rPr>
        <w:drawing>
          <wp:inline distT="0" distB="0" distL="0" distR="0">
            <wp:extent cx="1287133" cy="1431985"/>
            <wp:effectExtent l="19050" t="0" r="8267" b="0"/>
            <wp:docPr id="1" name="Рисунок 1" descr="http://900igr.net/up/datas/206883/019.jpg"/>
            <wp:cNvGraphicFramePr/>
            <a:graphic xmlns:a="http://schemas.openxmlformats.org/drawingml/2006/main">
              <a:graphicData uri="http://schemas.openxmlformats.org/drawingml/2006/picture">
                <pic:pic xmlns:pic="http://schemas.openxmlformats.org/drawingml/2006/picture">
                  <pic:nvPicPr>
                    <pic:cNvPr id="3074" name="Picture 2" descr="http://900igr.net/up/datas/206883/019.jpg"/>
                    <pic:cNvPicPr>
                      <a:picLocks noChangeAspect="1" noChangeArrowheads="1"/>
                    </pic:cNvPicPr>
                  </pic:nvPicPr>
                  <pic:blipFill rotWithShape="1">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1290" t="22300" r="46946" b="5670"/>
                    <a:stretch/>
                  </pic:blipFill>
                  <pic:spPr bwMode="auto">
                    <a:xfrm>
                      <a:off x="0" y="0"/>
                      <a:ext cx="1288260" cy="143323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Pr>
          <w:rFonts w:ascii="Times New Roman" w:eastAsia="Times New Roman" w:hAnsi="Times New Roman" w:cs="Times New Roman"/>
          <w:sz w:val="24"/>
          <w:szCs w:val="24"/>
          <w:lang w:eastAsia="ru-RU"/>
        </w:rPr>
        <w:t xml:space="preserve">   </w:t>
      </w:r>
      <w:r w:rsidR="00B430AB" w:rsidRPr="00B430AB">
        <w:rPr>
          <w:rFonts w:ascii="Times New Roman" w:eastAsia="Times New Roman" w:hAnsi="Times New Roman" w:cs="Times New Roman"/>
          <w:sz w:val="24"/>
          <w:szCs w:val="24"/>
          <w:lang w:eastAsia="ru-RU"/>
        </w:rPr>
        <w:t xml:space="preserve">Владимир Филиппович Базарный – знаменитый хирург – офтальмолог, доктор медицинских наук, профессор, ранее руководил лабораторией органов чувств при НИИ медицинских </w:t>
      </w:r>
      <w:proofErr w:type="gramStart"/>
      <w:r w:rsidR="00B430AB" w:rsidRPr="00B430AB">
        <w:rPr>
          <w:rFonts w:ascii="Times New Roman" w:eastAsia="Times New Roman" w:hAnsi="Times New Roman" w:cs="Times New Roman"/>
          <w:sz w:val="24"/>
          <w:szCs w:val="24"/>
          <w:lang w:eastAsia="ru-RU"/>
        </w:rPr>
        <w:t>проблем Севера Сибирского отделения Академии наук СССР</w:t>
      </w:r>
      <w:proofErr w:type="gramEnd"/>
      <w:r w:rsidR="00B430AB" w:rsidRPr="00B430AB">
        <w:rPr>
          <w:rFonts w:ascii="Times New Roman" w:eastAsia="Times New Roman" w:hAnsi="Times New Roman" w:cs="Times New Roman"/>
          <w:sz w:val="24"/>
          <w:szCs w:val="24"/>
          <w:lang w:eastAsia="ru-RU"/>
        </w:rPr>
        <w:t xml:space="preserve"> в Красноярске. Двадцать лет он занимался изучением влияния школы на здоровье в Московской областной  научно-внедренческой лаборатории физиолого-здравоохранительных проблем образования в </w:t>
      </w:r>
      <w:proofErr w:type="gramStart"/>
      <w:r w:rsidR="00B430AB" w:rsidRPr="00B430AB">
        <w:rPr>
          <w:rFonts w:ascii="Times New Roman" w:eastAsia="Times New Roman" w:hAnsi="Times New Roman" w:cs="Times New Roman"/>
          <w:sz w:val="24"/>
          <w:szCs w:val="24"/>
          <w:lang w:eastAsia="ru-RU"/>
        </w:rPr>
        <w:t>г</w:t>
      </w:r>
      <w:proofErr w:type="gramEnd"/>
      <w:r w:rsidR="00B430AB" w:rsidRPr="00B430AB">
        <w:rPr>
          <w:rFonts w:ascii="Times New Roman" w:eastAsia="Times New Roman" w:hAnsi="Times New Roman" w:cs="Times New Roman"/>
          <w:sz w:val="24"/>
          <w:szCs w:val="24"/>
          <w:lang w:eastAsia="ru-RU"/>
        </w:rPr>
        <w:t>. Сергиев Посад Московской области. За это время специалистами  этой лаборатории предложены и защищены патентами 44 уникальные технологии  оздоровления детей в процессе дошкольного и школьного воспитания.</w:t>
      </w:r>
    </w:p>
    <w:p w:rsidR="009875A5" w:rsidRDefault="009875A5" w:rsidP="009875A5">
      <w:pPr>
        <w:spacing w:before="100" w:beforeAutospacing="1" w:after="100" w:afterAutospacing="1" w:line="240" w:lineRule="auto"/>
        <w:rPr>
          <w:rFonts w:ascii="Times New Roman" w:eastAsia="Times New Roman" w:hAnsi="Times New Roman" w:cs="Times New Roman"/>
          <w:sz w:val="24"/>
          <w:szCs w:val="24"/>
          <w:lang w:eastAsia="ru-RU"/>
        </w:rPr>
      </w:pPr>
      <w:r w:rsidRPr="009875A5">
        <w:rPr>
          <w:rFonts w:ascii="Times New Roman" w:eastAsia="Times New Roman" w:hAnsi="Times New Roman" w:cs="Times New Roman"/>
          <w:sz w:val="24"/>
          <w:szCs w:val="24"/>
          <w:lang w:eastAsia="ru-RU"/>
        </w:rPr>
        <w:t xml:space="preserve">Что же лежит в основе данной технологии? Это </w:t>
      </w:r>
      <w:proofErr w:type="gramStart"/>
      <w:r w:rsidRPr="009875A5">
        <w:rPr>
          <w:rFonts w:ascii="Times New Roman" w:eastAsia="Times New Roman" w:hAnsi="Times New Roman" w:cs="Times New Roman"/>
          <w:sz w:val="24"/>
          <w:szCs w:val="24"/>
          <w:lang w:eastAsia="ru-RU"/>
        </w:rPr>
        <w:t>во</w:t>
      </w:r>
      <w:proofErr w:type="gramEnd"/>
      <w:r w:rsidRPr="009875A5">
        <w:rPr>
          <w:rFonts w:ascii="Times New Roman" w:eastAsia="Times New Roman" w:hAnsi="Times New Roman" w:cs="Times New Roman"/>
          <w:sz w:val="24"/>
          <w:szCs w:val="24"/>
          <w:lang w:eastAsia="ru-RU"/>
        </w:rPr>
        <w:t xml:space="preserve"> - первых, то что дети должны постоянно двигаться. Особенно мальчики, у которых потребность в движении 4-6 раз больше, неужели у девочек. Это связано с формированием зрелых качеств мужского типа. Дети думают только тогда, когда двигаются и двигаются только тогда, когда думают. Поэтому обучение строится в режиме двигательной активности. Для обеспечения сообразного природе ребёнка режима работы необходимо не усаживать его с раннего детства за стол, на стульчик, а предоставить ему возможность работать, и не только работать – и жить, в режиме телесной вертикали. Для этого следует использовать конторки В.Ф. Базарного. Телесная стойка – это стойка психическая, стойка волевая. Уроки строятся в режиме смены динамических поз. Тем самым сохраняется прямым и укрепляется позвоночник, формируется осанка.</w:t>
      </w:r>
    </w:p>
    <w:p w:rsidR="00AC64B1" w:rsidRDefault="00AC64B1" w:rsidP="00AC64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C64B1">
        <w:rPr>
          <w:rFonts w:ascii="Times New Roman" w:eastAsia="Times New Roman" w:hAnsi="Times New Roman" w:cs="Times New Roman"/>
          <w:noProof/>
          <w:sz w:val="24"/>
          <w:szCs w:val="24"/>
          <w:lang w:eastAsia="ru-RU"/>
        </w:rPr>
        <w:drawing>
          <wp:inline distT="0" distB="0" distL="0" distR="0">
            <wp:extent cx="2534545" cy="1750270"/>
            <wp:effectExtent l="0" t="419100" r="0" b="402380"/>
            <wp:docPr id="2" name="Рисунок 2" descr="C:\Users\Татьяна\AppData\Local\Microsoft\Windows\Temporary Internet Files\Content.Word\20171127_141339.jpg"/>
            <wp:cNvGraphicFramePr/>
            <a:graphic xmlns:a="http://schemas.openxmlformats.org/drawingml/2006/main">
              <a:graphicData uri="http://schemas.openxmlformats.org/drawingml/2006/picture">
                <pic:pic xmlns:pic="http://schemas.openxmlformats.org/drawingml/2006/picture">
                  <pic:nvPicPr>
                    <pic:cNvPr id="6" name="Рисунок 5" descr="C:\Users\Татьяна\AppData\Local\Microsoft\Windows\Temporary Internet Files\Content.Word\20171127_141339.jpg"/>
                    <pic:cNvPicPr/>
                  </pic:nvPicPr>
                  <pic:blipFill>
                    <a:blip r:embed="rId6" cstate="print"/>
                    <a:srcRect l="5356" t="5950" r="22755" b="27315"/>
                    <a:stretch>
                      <a:fillRect/>
                    </a:stretch>
                  </pic:blipFill>
                  <pic:spPr bwMode="auto">
                    <a:xfrm rot="5400000">
                      <a:off x="0" y="0"/>
                      <a:ext cx="2535321" cy="1750806"/>
                    </a:xfrm>
                    <a:prstGeom prst="rect">
                      <a:avLst/>
                    </a:prstGeom>
                    <a:noFill/>
                    <a:ln w="9525">
                      <a:solidFill>
                        <a:schemeClr val="accent3">
                          <a:lumMod val="50000"/>
                        </a:schemeClr>
                      </a:solidFill>
                      <a:miter lim="800000"/>
                      <a:headEnd/>
                      <a:tailEnd/>
                    </a:ln>
                  </pic:spPr>
                </pic:pic>
              </a:graphicData>
            </a:graphic>
          </wp:inline>
        </w:drawing>
      </w:r>
    </w:p>
    <w:p w:rsidR="00195C6A" w:rsidRDefault="009875A5" w:rsidP="009875A5">
      <w:pPr>
        <w:spacing w:before="100" w:beforeAutospacing="1" w:after="100" w:afterAutospacing="1" w:line="240" w:lineRule="auto"/>
        <w:rPr>
          <w:rFonts w:ascii="Times New Roman" w:eastAsia="Times New Roman" w:hAnsi="Times New Roman" w:cs="Times New Roman"/>
          <w:sz w:val="24"/>
          <w:szCs w:val="24"/>
          <w:lang w:eastAsia="ru-RU"/>
        </w:rPr>
      </w:pPr>
      <w:r w:rsidRPr="009875A5">
        <w:rPr>
          <w:rFonts w:ascii="Times New Roman" w:eastAsia="Times New Roman" w:hAnsi="Times New Roman" w:cs="Times New Roman"/>
          <w:sz w:val="24"/>
          <w:szCs w:val="24"/>
          <w:lang w:eastAsia="ru-RU"/>
        </w:rPr>
        <w:t xml:space="preserve"> Глаз ребёнка не должен встречать никакой преграды. Ведь глаз объединяет пространство Вселенной с сознанием человека. Через глаз идёт настройка организма на экологическую среду. При продолжающемся изо дня в день, из года в год использовании преимущественно ближнего зрения наблюдается отмирание клеток отростков </w:t>
      </w:r>
      <w:proofErr w:type="gramStart"/>
      <w:r w:rsidRPr="009875A5">
        <w:rPr>
          <w:rFonts w:ascii="Times New Roman" w:eastAsia="Times New Roman" w:hAnsi="Times New Roman" w:cs="Times New Roman"/>
          <w:sz w:val="24"/>
          <w:szCs w:val="24"/>
          <w:lang w:eastAsia="ru-RU"/>
        </w:rPr>
        <w:t>нейроэпителья</w:t>
      </w:r>
      <w:proofErr w:type="gramEnd"/>
      <w:r w:rsidRPr="009875A5">
        <w:rPr>
          <w:rFonts w:ascii="Times New Roman" w:eastAsia="Times New Roman" w:hAnsi="Times New Roman" w:cs="Times New Roman"/>
          <w:sz w:val="24"/>
          <w:szCs w:val="24"/>
          <w:lang w:eastAsia="ru-RU"/>
        </w:rPr>
        <w:t xml:space="preserve"> коры головного мозга, настроенных на восприятие пространства. Вот почему ребёнку необходим режим дальнего зрения, его зрительные горизонты должны быть раздвинуты как можно шире. Этому способствуют специальные экологические буквари Базарного, расположенные на стенах класса и изображающий уходящую в бесконечность и насыщенную природными и рукотворными зри</w:t>
      </w:r>
      <w:r>
        <w:rPr>
          <w:rFonts w:ascii="Times New Roman" w:eastAsia="Times New Roman" w:hAnsi="Times New Roman" w:cs="Times New Roman"/>
          <w:sz w:val="24"/>
          <w:szCs w:val="24"/>
          <w:lang w:eastAsia="ru-RU"/>
        </w:rPr>
        <w:t>тельными стимулами местность</w:t>
      </w:r>
      <w:proofErr w:type="gramStart"/>
      <w:r>
        <w:rPr>
          <w:rFonts w:ascii="Times New Roman" w:eastAsia="Times New Roman" w:hAnsi="Times New Roman" w:cs="Times New Roman"/>
          <w:sz w:val="24"/>
          <w:szCs w:val="24"/>
          <w:lang w:eastAsia="ru-RU"/>
        </w:rPr>
        <w:t xml:space="preserve"> </w:t>
      </w:r>
      <w:r w:rsidRPr="009875A5">
        <w:rPr>
          <w:rFonts w:ascii="Times New Roman" w:eastAsia="Times New Roman" w:hAnsi="Times New Roman" w:cs="Times New Roman"/>
          <w:sz w:val="24"/>
          <w:szCs w:val="24"/>
          <w:lang w:eastAsia="ru-RU"/>
        </w:rPr>
        <w:t>.</w:t>
      </w:r>
      <w:proofErr w:type="gramEnd"/>
      <w:r w:rsidRPr="009875A5">
        <w:rPr>
          <w:rFonts w:ascii="Times New Roman" w:eastAsia="Times New Roman" w:hAnsi="Times New Roman" w:cs="Times New Roman"/>
          <w:sz w:val="24"/>
          <w:szCs w:val="24"/>
          <w:lang w:eastAsia="ru-RU"/>
        </w:rPr>
        <w:t xml:space="preserve"> </w:t>
      </w:r>
    </w:p>
    <w:p w:rsidR="00AC64B1" w:rsidRDefault="00AC64B1" w:rsidP="00AC64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C64B1">
        <w:rPr>
          <w:rFonts w:ascii="Times New Roman" w:eastAsia="Times New Roman" w:hAnsi="Times New Roman" w:cs="Times New Roman"/>
          <w:noProof/>
          <w:sz w:val="24"/>
          <w:szCs w:val="24"/>
          <w:lang w:eastAsia="ru-RU"/>
        </w:rPr>
        <w:drawing>
          <wp:inline distT="0" distB="0" distL="0" distR="0">
            <wp:extent cx="3082913" cy="2181268"/>
            <wp:effectExtent l="19050" t="19050" r="22237" b="28532"/>
            <wp:docPr id="3" name="Рисунок 3" descr="C:\Users\Татьяна\AppData\Local\Microsoft\Windows\Temporary Internet Files\Content.Word\20171127_141326.jpg"/>
            <wp:cNvGraphicFramePr/>
            <a:graphic xmlns:a="http://schemas.openxmlformats.org/drawingml/2006/main">
              <a:graphicData uri="http://schemas.openxmlformats.org/drawingml/2006/picture">
                <pic:pic xmlns:pic="http://schemas.openxmlformats.org/drawingml/2006/picture">
                  <pic:nvPicPr>
                    <pic:cNvPr id="5" name="Рисунок 4" descr="C:\Users\Татьяна\AppData\Local\Microsoft\Windows\Temporary Internet Files\Content.Word\20171127_141326.jpg"/>
                    <pic:cNvPicPr/>
                  </pic:nvPicPr>
                  <pic:blipFill>
                    <a:blip r:embed="rId7" cstate="print">
                      <a:lum bright="20000"/>
                    </a:blip>
                    <a:srcRect l="2084" t="7479" r="7803" b="4060"/>
                    <a:stretch>
                      <a:fillRect/>
                    </a:stretch>
                  </pic:blipFill>
                  <pic:spPr bwMode="auto">
                    <a:xfrm>
                      <a:off x="0" y="0"/>
                      <a:ext cx="3082761" cy="2181160"/>
                    </a:xfrm>
                    <a:prstGeom prst="rect">
                      <a:avLst/>
                    </a:prstGeom>
                    <a:noFill/>
                    <a:ln w="9525">
                      <a:solidFill>
                        <a:schemeClr val="accent3">
                          <a:lumMod val="50000"/>
                        </a:schemeClr>
                      </a:solidFill>
                      <a:miter lim="800000"/>
                      <a:headEnd/>
                      <a:tailEnd/>
                    </a:ln>
                  </pic:spPr>
                </pic:pic>
              </a:graphicData>
            </a:graphic>
          </wp:inline>
        </w:drawing>
      </w:r>
    </w:p>
    <w:p w:rsidR="00195C6A" w:rsidRDefault="009875A5" w:rsidP="009875A5">
      <w:pPr>
        <w:spacing w:before="100" w:beforeAutospacing="1" w:after="100" w:afterAutospacing="1" w:line="240" w:lineRule="auto"/>
        <w:rPr>
          <w:rFonts w:ascii="Times New Roman" w:eastAsia="Times New Roman" w:hAnsi="Times New Roman" w:cs="Times New Roman"/>
          <w:sz w:val="24"/>
          <w:szCs w:val="24"/>
          <w:lang w:eastAsia="ru-RU"/>
        </w:rPr>
      </w:pPr>
      <w:r w:rsidRPr="009875A5">
        <w:rPr>
          <w:rFonts w:ascii="Times New Roman" w:eastAsia="Times New Roman" w:hAnsi="Times New Roman" w:cs="Times New Roman"/>
          <w:sz w:val="24"/>
          <w:szCs w:val="24"/>
          <w:lang w:eastAsia="ru-RU"/>
        </w:rPr>
        <w:t xml:space="preserve">Для разминок используются различные дифференцированные </w:t>
      </w:r>
      <w:proofErr w:type="spellStart"/>
      <w:r w:rsidRPr="009875A5">
        <w:rPr>
          <w:rFonts w:ascii="Times New Roman" w:eastAsia="Times New Roman" w:hAnsi="Times New Roman" w:cs="Times New Roman"/>
          <w:sz w:val="24"/>
          <w:szCs w:val="24"/>
          <w:lang w:eastAsia="ru-RU"/>
        </w:rPr>
        <w:t>физминутки</w:t>
      </w:r>
      <w:proofErr w:type="spellEnd"/>
      <w:r w:rsidRPr="009875A5">
        <w:rPr>
          <w:rFonts w:ascii="Times New Roman" w:eastAsia="Times New Roman" w:hAnsi="Times New Roman" w:cs="Times New Roman"/>
          <w:sz w:val="24"/>
          <w:szCs w:val="24"/>
          <w:lang w:eastAsia="ru-RU"/>
        </w:rPr>
        <w:t xml:space="preserve"> на мышечно-телесную и зрительную координацию, а так же на развитие внимания и быстроты реакции на уроке используются схемы зрительных траектории, расположенные на потолке. Упражнения сочетают в себе движения глазами, головой, туловищем.</w:t>
      </w:r>
    </w:p>
    <w:p w:rsidR="00AC64B1" w:rsidRDefault="00AC64B1" w:rsidP="00AC64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C64B1">
        <w:rPr>
          <w:rFonts w:ascii="Times New Roman" w:eastAsia="Times New Roman" w:hAnsi="Times New Roman" w:cs="Times New Roman"/>
          <w:noProof/>
          <w:sz w:val="24"/>
          <w:szCs w:val="24"/>
          <w:lang w:eastAsia="ru-RU"/>
        </w:rPr>
        <w:drawing>
          <wp:inline distT="0" distB="0" distL="0" distR="0">
            <wp:extent cx="2540532" cy="1724755"/>
            <wp:effectExtent l="19050" t="19050" r="12168" b="27845"/>
            <wp:docPr id="4" name="Рисунок 4" descr="C:\Users\Татьяна\AppData\Local\Microsoft\Windows\Temporary Internet Files\Content.Word\20171127_141259.jpg"/>
            <wp:cNvGraphicFramePr/>
            <a:graphic xmlns:a="http://schemas.openxmlformats.org/drawingml/2006/main">
              <a:graphicData uri="http://schemas.openxmlformats.org/drawingml/2006/picture">
                <pic:pic xmlns:pic="http://schemas.openxmlformats.org/drawingml/2006/picture">
                  <pic:nvPicPr>
                    <pic:cNvPr id="7" name="Рисунок 6" descr="C:\Users\Татьяна\AppData\Local\Microsoft\Windows\Temporary Internet Files\Content.Word\20171127_141259.jpg"/>
                    <pic:cNvPicPr/>
                  </pic:nvPicPr>
                  <pic:blipFill>
                    <a:blip r:embed="rId8" cstate="print">
                      <a:lum bright="20000"/>
                    </a:blip>
                    <a:srcRect t="23364" b="10280"/>
                    <a:stretch>
                      <a:fillRect/>
                    </a:stretch>
                  </pic:blipFill>
                  <pic:spPr bwMode="auto">
                    <a:xfrm>
                      <a:off x="0" y="0"/>
                      <a:ext cx="2543133" cy="1726521"/>
                    </a:xfrm>
                    <a:prstGeom prst="rect">
                      <a:avLst/>
                    </a:prstGeom>
                    <a:noFill/>
                    <a:ln w="9525">
                      <a:solidFill>
                        <a:srgbClr val="4F6228"/>
                      </a:solidFill>
                      <a:miter lim="800000"/>
                      <a:headEnd/>
                      <a:tailEnd/>
                    </a:ln>
                  </pic:spPr>
                </pic:pic>
              </a:graphicData>
            </a:graphic>
          </wp:inline>
        </w:drawing>
      </w:r>
    </w:p>
    <w:p w:rsidR="00AC64B1" w:rsidRDefault="009875A5" w:rsidP="009875A5">
      <w:pPr>
        <w:spacing w:before="100" w:beforeAutospacing="1" w:after="100" w:afterAutospacing="1" w:line="240" w:lineRule="auto"/>
        <w:rPr>
          <w:rFonts w:ascii="Times New Roman" w:eastAsia="Times New Roman" w:hAnsi="Times New Roman" w:cs="Times New Roman"/>
          <w:sz w:val="24"/>
          <w:szCs w:val="24"/>
          <w:lang w:eastAsia="ru-RU"/>
        </w:rPr>
      </w:pPr>
      <w:r w:rsidRPr="009875A5">
        <w:rPr>
          <w:rFonts w:ascii="Times New Roman" w:eastAsia="Times New Roman" w:hAnsi="Times New Roman" w:cs="Times New Roman"/>
          <w:sz w:val="24"/>
          <w:szCs w:val="24"/>
          <w:lang w:eastAsia="ru-RU"/>
        </w:rPr>
        <w:t xml:space="preserve"> Обязательным предметом является детское хоровое пение, основанное на народных песнях и классической музыке. Дети должны научиться познавать мир своими руками. От </w:t>
      </w:r>
      <w:proofErr w:type="spellStart"/>
      <w:r w:rsidRPr="009875A5">
        <w:rPr>
          <w:rFonts w:ascii="Times New Roman" w:eastAsia="Times New Roman" w:hAnsi="Times New Roman" w:cs="Times New Roman"/>
          <w:sz w:val="24"/>
          <w:szCs w:val="24"/>
          <w:lang w:eastAsia="ru-RU"/>
        </w:rPr>
        <w:t>рукотворчества</w:t>
      </w:r>
      <w:proofErr w:type="spellEnd"/>
      <w:r w:rsidRPr="009875A5">
        <w:rPr>
          <w:rFonts w:ascii="Times New Roman" w:eastAsia="Times New Roman" w:hAnsi="Times New Roman" w:cs="Times New Roman"/>
          <w:sz w:val="24"/>
          <w:szCs w:val="24"/>
          <w:lang w:eastAsia="ru-RU"/>
        </w:rPr>
        <w:t xml:space="preserve"> к полётам на крыльях творческого воображения – таков путь каждого человека. Дети совместно с педагогами и родителями по законам искусства и трудового </w:t>
      </w:r>
      <w:proofErr w:type="spellStart"/>
      <w:r w:rsidRPr="009875A5">
        <w:rPr>
          <w:rFonts w:ascii="Times New Roman" w:eastAsia="Times New Roman" w:hAnsi="Times New Roman" w:cs="Times New Roman"/>
          <w:sz w:val="24"/>
          <w:szCs w:val="24"/>
          <w:lang w:eastAsia="ru-RU"/>
        </w:rPr>
        <w:t>рукотворчества</w:t>
      </w:r>
      <w:proofErr w:type="spellEnd"/>
      <w:r w:rsidRPr="009875A5">
        <w:rPr>
          <w:rFonts w:ascii="Times New Roman" w:eastAsia="Times New Roman" w:hAnsi="Times New Roman" w:cs="Times New Roman"/>
          <w:sz w:val="24"/>
          <w:szCs w:val="24"/>
          <w:lang w:eastAsia="ru-RU"/>
        </w:rPr>
        <w:t xml:space="preserve"> созидают окружающую среду, поскольку именно такой труд возвышает человека. Ведётся постоянный мониторинг состояния детей и отчёт перед родит</w:t>
      </w:r>
      <w:r w:rsidR="00AC64B1">
        <w:rPr>
          <w:rFonts w:ascii="Times New Roman" w:eastAsia="Times New Roman" w:hAnsi="Times New Roman" w:cs="Times New Roman"/>
          <w:sz w:val="24"/>
          <w:szCs w:val="24"/>
          <w:lang w:eastAsia="ru-RU"/>
        </w:rPr>
        <w:t>елями о полученных результатах</w:t>
      </w:r>
      <w:r w:rsidRPr="009875A5">
        <w:rPr>
          <w:rFonts w:ascii="Times New Roman" w:eastAsia="Times New Roman" w:hAnsi="Times New Roman" w:cs="Times New Roman"/>
          <w:sz w:val="24"/>
          <w:szCs w:val="24"/>
          <w:lang w:eastAsia="ru-RU"/>
        </w:rPr>
        <w:t>.</w:t>
      </w:r>
    </w:p>
    <w:p w:rsidR="00AC64B1" w:rsidRPr="005C0587" w:rsidRDefault="00AC64B1" w:rsidP="009875A5">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Конечно, всякий родитель может сказать: «Это же в условиях школы». Понятна проблема. </w:t>
      </w:r>
      <w:r w:rsidRPr="005C0587">
        <w:rPr>
          <w:rFonts w:ascii="Times New Roman" w:eastAsia="Times New Roman" w:hAnsi="Times New Roman" w:cs="Times New Roman"/>
          <w:b/>
          <w:sz w:val="24"/>
          <w:szCs w:val="24"/>
          <w:lang w:eastAsia="ru-RU"/>
        </w:rPr>
        <w:t xml:space="preserve">Как же в </w:t>
      </w:r>
      <w:r w:rsidRPr="005C0587">
        <w:rPr>
          <w:rFonts w:ascii="Times New Roman" w:eastAsia="Times New Roman" w:hAnsi="Times New Roman" w:cs="Times New Roman"/>
          <w:b/>
          <w:sz w:val="24"/>
          <w:szCs w:val="24"/>
          <w:u w:val="single"/>
          <w:lang w:eastAsia="ru-RU"/>
        </w:rPr>
        <w:t>домашних условиях</w:t>
      </w:r>
      <w:r w:rsidRPr="005C0587">
        <w:rPr>
          <w:rFonts w:ascii="Times New Roman" w:eastAsia="Times New Roman" w:hAnsi="Times New Roman" w:cs="Times New Roman"/>
          <w:b/>
          <w:sz w:val="24"/>
          <w:szCs w:val="24"/>
          <w:lang w:eastAsia="ru-RU"/>
        </w:rPr>
        <w:t xml:space="preserve"> можно работать над сохранением здоровья ребенка?</w:t>
      </w:r>
    </w:p>
    <w:p w:rsidR="00AE40FC" w:rsidRPr="005C0587" w:rsidRDefault="00AC64B1" w:rsidP="005C0587">
      <w:pPr>
        <w:pStyle w:val="a5"/>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C0587">
        <w:rPr>
          <w:rFonts w:ascii="Times New Roman" w:eastAsia="Times New Roman" w:hAnsi="Times New Roman" w:cs="Times New Roman"/>
          <w:sz w:val="24"/>
          <w:szCs w:val="24"/>
        </w:rPr>
        <w:t xml:space="preserve">Прежде всего, говоря о </w:t>
      </w:r>
      <w:r w:rsidRPr="005C0587">
        <w:rPr>
          <w:rFonts w:ascii="Times New Roman" w:eastAsia="Times New Roman" w:hAnsi="Times New Roman" w:cs="Times New Roman"/>
          <w:b/>
          <w:sz w:val="24"/>
          <w:szCs w:val="24"/>
          <w:u w:val="single"/>
        </w:rPr>
        <w:t>конторках</w:t>
      </w:r>
      <w:r w:rsidRPr="005C0587">
        <w:rPr>
          <w:rFonts w:ascii="Times New Roman" w:eastAsia="Times New Roman" w:hAnsi="Times New Roman" w:cs="Times New Roman"/>
          <w:sz w:val="24"/>
          <w:szCs w:val="24"/>
        </w:rPr>
        <w:t>,</w:t>
      </w:r>
      <w:r w:rsidR="00AE40FC" w:rsidRPr="005C0587">
        <w:rPr>
          <w:rFonts w:ascii="Times New Roman" w:eastAsia="Times New Roman" w:hAnsi="Times New Roman" w:cs="Times New Roman"/>
          <w:sz w:val="24"/>
          <w:szCs w:val="24"/>
        </w:rPr>
        <w:t xml:space="preserve"> нужно знать, что существует настольный вариант. Главное, угол наклона столешницы составляет 15-17 градусов. Такую конторку можно разместить на второй половине рабочего стола или ставить </w:t>
      </w:r>
      <w:proofErr w:type="gramStart"/>
      <w:r w:rsidR="00AE40FC" w:rsidRPr="005C0587">
        <w:rPr>
          <w:rFonts w:ascii="Times New Roman" w:eastAsia="Times New Roman" w:hAnsi="Times New Roman" w:cs="Times New Roman"/>
          <w:sz w:val="24"/>
          <w:szCs w:val="24"/>
        </w:rPr>
        <w:t>по</w:t>
      </w:r>
      <w:proofErr w:type="gramEnd"/>
      <w:r w:rsidR="00AE40FC" w:rsidRPr="005C0587">
        <w:rPr>
          <w:rFonts w:ascii="Times New Roman" w:eastAsia="Times New Roman" w:hAnsi="Times New Roman" w:cs="Times New Roman"/>
          <w:sz w:val="24"/>
          <w:szCs w:val="24"/>
        </w:rPr>
        <w:t xml:space="preserve"> мере смены поз. Смена позы проводится через каждые 5 – 7 минут для первоклассников и 15-20 минут для детей </w:t>
      </w:r>
      <w:proofErr w:type="gramStart"/>
      <w:r w:rsidR="00AE40FC" w:rsidRPr="005C0587">
        <w:rPr>
          <w:rFonts w:ascii="Times New Roman" w:eastAsia="Times New Roman" w:hAnsi="Times New Roman" w:cs="Times New Roman"/>
          <w:sz w:val="24"/>
          <w:szCs w:val="24"/>
        </w:rPr>
        <w:t>более старшего</w:t>
      </w:r>
      <w:proofErr w:type="gramEnd"/>
      <w:r w:rsidR="00AE40FC" w:rsidRPr="005C0587">
        <w:rPr>
          <w:rFonts w:ascii="Times New Roman" w:eastAsia="Times New Roman" w:hAnsi="Times New Roman" w:cs="Times New Roman"/>
          <w:sz w:val="24"/>
          <w:szCs w:val="24"/>
        </w:rPr>
        <w:t xml:space="preserve"> возраста. </w:t>
      </w:r>
    </w:p>
    <w:p w:rsidR="009875A5" w:rsidRDefault="00AE40FC" w:rsidP="00AE40F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E40FC">
        <w:rPr>
          <w:rFonts w:ascii="Times New Roman" w:eastAsia="Times New Roman" w:hAnsi="Times New Roman" w:cs="Times New Roman"/>
          <w:noProof/>
          <w:sz w:val="24"/>
          <w:szCs w:val="24"/>
          <w:lang w:eastAsia="ru-RU"/>
        </w:rPr>
        <w:drawing>
          <wp:inline distT="0" distB="0" distL="0" distR="0">
            <wp:extent cx="2289518" cy="1628596"/>
            <wp:effectExtent l="19050" t="19050" r="15532" b="9704"/>
            <wp:docPr id="5" name="Рисунок 5" descr="Картинки по запросу конторка настольная"/>
            <wp:cNvGraphicFramePr/>
            <a:graphic xmlns:a="http://schemas.openxmlformats.org/drawingml/2006/main">
              <a:graphicData uri="http://schemas.openxmlformats.org/drawingml/2006/picture">
                <pic:pic xmlns:pic="http://schemas.openxmlformats.org/drawingml/2006/picture">
                  <pic:nvPicPr>
                    <pic:cNvPr id="4098" name="Picture 2" descr="Картинки по запросу конторка настольная"/>
                    <pic:cNvPicPr>
                      <a:picLocks noChangeAspect="1" noChangeArrowheads="1"/>
                    </pic:cNvPicPr>
                  </pic:nvPicPr>
                  <pic:blipFill>
                    <a:blip r:embed="rId9" cstate="print"/>
                    <a:srcRect/>
                    <a:stretch>
                      <a:fillRect/>
                    </a:stretch>
                  </pic:blipFill>
                  <pic:spPr bwMode="auto">
                    <a:xfrm>
                      <a:off x="0" y="0"/>
                      <a:ext cx="2297685" cy="1634405"/>
                    </a:xfrm>
                    <a:prstGeom prst="rect">
                      <a:avLst/>
                    </a:prstGeom>
                    <a:noFill/>
                    <a:ln>
                      <a:solidFill>
                        <a:schemeClr val="accent3">
                          <a:lumMod val="50000"/>
                        </a:schemeClr>
                      </a:solidFill>
                    </a:ln>
                  </pic:spPr>
                </pic:pic>
              </a:graphicData>
            </a:graphic>
          </wp:inline>
        </w:drawing>
      </w:r>
    </w:p>
    <w:p w:rsidR="00481585" w:rsidRPr="00481585" w:rsidRDefault="00481585" w:rsidP="00481585">
      <w:pPr>
        <w:spacing w:after="0"/>
        <w:ind w:firstLine="708"/>
        <w:jc w:val="both"/>
        <w:rPr>
          <w:rFonts w:ascii="Times New Roman" w:hAnsi="Times New Roman" w:cs="Times New Roman"/>
          <w:sz w:val="24"/>
          <w:szCs w:val="24"/>
        </w:rPr>
      </w:pPr>
      <w:r w:rsidRPr="00481585">
        <w:rPr>
          <w:rFonts w:ascii="Times New Roman" w:hAnsi="Times New Roman" w:cs="Times New Roman"/>
          <w:sz w:val="24"/>
          <w:szCs w:val="24"/>
        </w:rPr>
        <w:t>Данный режим оказывает благотворное влияние на следующие факторы:</w:t>
      </w:r>
    </w:p>
    <w:p w:rsidR="00481585" w:rsidRPr="00481585" w:rsidRDefault="00481585" w:rsidP="00481585">
      <w:pPr>
        <w:pStyle w:val="a5"/>
        <w:numPr>
          <w:ilvl w:val="0"/>
          <w:numId w:val="1"/>
        </w:numPr>
        <w:spacing w:after="0"/>
        <w:jc w:val="both"/>
        <w:rPr>
          <w:rFonts w:ascii="Times New Roman" w:hAnsi="Times New Roman" w:cs="Times New Roman"/>
          <w:sz w:val="24"/>
          <w:szCs w:val="24"/>
        </w:rPr>
      </w:pPr>
      <w:r w:rsidRPr="00481585">
        <w:rPr>
          <w:rFonts w:ascii="Times New Roman" w:hAnsi="Times New Roman" w:cs="Times New Roman"/>
          <w:sz w:val="24"/>
          <w:szCs w:val="24"/>
        </w:rPr>
        <w:t>поддержание физической, психической активности умственной сферы;</w:t>
      </w:r>
    </w:p>
    <w:p w:rsidR="00481585" w:rsidRPr="00481585" w:rsidRDefault="00481585" w:rsidP="00481585">
      <w:pPr>
        <w:pStyle w:val="a5"/>
        <w:numPr>
          <w:ilvl w:val="0"/>
          <w:numId w:val="1"/>
        </w:numPr>
        <w:spacing w:after="0"/>
        <w:jc w:val="both"/>
        <w:rPr>
          <w:rFonts w:ascii="Times New Roman" w:hAnsi="Times New Roman" w:cs="Times New Roman"/>
          <w:sz w:val="24"/>
          <w:szCs w:val="24"/>
        </w:rPr>
      </w:pPr>
      <w:r w:rsidRPr="00481585">
        <w:rPr>
          <w:rFonts w:ascii="Times New Roman" w:hAnsi="Times New Roman" w:cs="Times New Roman"/>
          <w:sz w:val="24"/>
          <w:szCs w:val="24"/>
        </w:rPr>
        <w:t>повышение иммунной системы;</w:t>
      </w:r>
    </w:p>
    <w:p w:rsidR="00481585" w:rsidRPr="00481585" w:rsidRDefault="00481585" w:rsidP="00481585">
      <w:pPr>
        <w:pStyle w:val="a5"/>
        <w:numPr>
          <w:ilvl w:val="0"/>
          <w:numId w:val="1"/>
        </w:numPr>
        <w:spacing w:after="0"/>
        <w:jc w:val="both"/>
        <w:rPr>
          <w:rFonts w:ascii="Times New Roman" w:hAnsi="Times New Roman" w:cs="Times New Roman"/>
          <w:sz w:val="24"/>
          <w:szCs w:val="24"/>
        </w:rPr>
      </w:pPr>
      <w:r w:rsidRPr="00481585">
        <w:rPr>
          <w:rFonts w:ascii="Times New Roman" w:hAnsi="Times New Roman" w:cs="Times New Roman"/>
          <w:sz w:val="24"/>
          <w:szCs w:val="24"/>
        </w:rPr>
        <w:t>улучшение ростовых процессов;</w:t>
      </w:r>
    </w:p>
    <w:p w:rsidR="00481585" w:rsidRDefault="00481585" w:rsidP="00481585">
      <w:pPr>
        <w:pStyle w:val="a5"/>
        <w:numPr>
          <w:ilvl w:val="0"/>
          <w:numId w:val="1"/>
        </w:numPr>
        <w:spacing w:after="0"/>
        <w:jc w:val="both"/>
        <w:rPr>
          <w:rFonts w:ascii="Times New Roman" w:hAnsi="Times New Roman" w:cs="Times New Roman"/>
          <w:sz w:val="24"/>
          <w:szCs w:val="24"/>
        </w:rPr>
      </w:pPr>
      <w:r w:rsidRPr="00481585">
        <w:rPr>
          <w:rFonts w:ascii="Times New Roman" w:hAnsi="Times New Roman" w:cs="Times New Roman"/>
          <w:sz w:val="24"/>
          <w:szCs w:val="24"/>
        </w:rPr>
        <w:t>снижение степени низкой склоняемости головы.</w:t>
      </w:r>
    </w:p>
    <w:p w:rsidR="00481585" w:rsidRDefault="00481585" w:rsidP="005C0587">
      <w:pPr>
        <w:pStyle w:val="a5"/>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В то время, когда ребенок работает за конторкой, он должен стоять на </w:t>
      </w:r>
      <w:r w:rsidRPr="005C0587">
        <w:rPr>
          <w:rFonts w:ascii="Times New Roman" w:hAnsi="Times New Roman" w:cs="Times New Roman"/>
          <w:b/>
          <w:sz w:val="24"/>
          <w:szCs w:val="24"/>
          <w:u w:val="single"/>
        </w:rPr>
        <w:t>массажных</w:t>
      </w:r>
      <w:r>
        <w:rPr>
          <w:rFonts w:ascii="Times New Roman" w:hAnsi="Times New Roman" w:cs="Times New Roman"/>
          <w:sz w:val="24"/>
          <w:szCs w:val="24"/>
        </w:rPr>
        <w:t xml:space="preserve"> </w:t>
      </w:r>
      <w:r w:rsidRPr="005C0587">
        <w:rPr>
          <w:rFonts w:ascii="Times New Roman" w:hAnsi="Times New Roman" w:cs="Times New Roman"/>
          <w:b/>
          <w:sz w:val="24"/>
          <w:szCs w:val="24"/>
          <w:u w:val="single"/>
        </w:rPr>
        <w:t>ковриках</w:t>
      </w:r>
      <w:r w:rsidR="00046216">
        <w:rPr>
          <w:rFonts w:ascii="Times New Roman" w:hAnsi="Times New Roman" w:cs="Times New Roman"/>
          <w:sz w:val="24"/>
          <w:szCs w:val="24"/>
        </w:rPr>
        <w:t>, изготовленных из подручных средств. На ковриках желательно стоять босиком</w:t>
      </w:r>
      <w:r w:rsidR="001F5569">
        <w:rPr>
          <w:rFonts w:ascii="Times New Roman" w:hAnsi="Times New Roman" w:cs="Times New Roman"/>
          <w:sz w:val="24"/>
          <w:szCs w:val="24"/>
        </w:rPr>
        <w:t xml:space="preserve"> </w:t>
      </w:r>
      <w:r w:rsidR="00046216">
        <w:rPr>
          <w:rFonts w:ascii="Times New Roman" w:hAnsi="Times New Roman" w:cs="Times New Roman"/>
          <w:sz w:val="24"/>
          <w:szCs w:val="24"/>
        </w:rPr>
        <w:t xml:space="preserve"> или в носочках.</w:t>
      </w:r>
    </w:p>
    <w:p w:rsidR="005C0587" w:rsidRPr="005C0587" w:rsidRDefault="00046216" w:rsidP="005C0587">
      <w:pPr>
        <w:pStyle w:val="a5"/>
        <w:spacing w:after="0"/>
        <w:ind w:left="-142" w:firstLine="28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09750" cy="1380227"/>
            <wp:effectExtent l="19050" t="0" r="0" b="0"/>
            <wp:docPr id="6" name="Рисунок 1" descr="F:\СЕМИНАР УРОК\20171124_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ЕМИНАР УРОК\20171124_090148.jpg"/>
                    <pic:cNvPicPr>
                      <a:picLocks noChangeAspect="1" noChangeArrowheads="1"/>
                    </pic:cNvPicPr>
                  </pic:nvPicPr>
                  <pic:blipFill>
                    <a:blip r:embed="rId10" cstate="print">
                      <a:lum bright="10000"/>
                    </a:blip>
                    <a:srcRect l="33717" t="45661" r="26529" b="31579"/>
                    <a:stretch>
                      <a:fillRect/>
                    </a:stretch>
                  </pic:blipFill>
                  <pic:spPr bwMode="auto">
                    <a:xfrm>
                      <a:off x="0" y="0"/>
                      <a:ext cx="1809750" cy="138022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473319" cy="1402366"/>
            <wp:effectExtent l="19050" t="0" r="0" b="0"/>
            <wp:docPr id="7" name="Рисунок 2" descr="F:\СЕМИНАР УРОК\20171124_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ЕМИНАР УРОК\20171124_090148.jpg"/>
                    <pic:cNvPicPr>
                      <a:picLocks noChangeAspect="1" noChangeArrowheads="1"/>
                    </pic:cNvPicPr>
                  </pic:nvPicPr>
                  <pic:blipFill>
                    <a:blip r:embed="rId11" cstate="print">
                      <a:lum bright="10000"/>
                    </a:blip>
                    <a:srcRect l="6771" t="62361" r="45140" b="3341"/>
                    <a:stretch>
                      <a:fillRect/>
                    </a:stretch>
                  </pic:blipFill>
                  <pic:spPr bwMode="auto">
                    <a:xfrm>
                      <a:off x="0" y="0"/>
                      <a:ext cx="1473319" cy="1402366"/>
                    </a:xfrm>
                    <a:prstGeom prst="rect">
                      <a:avLst/>
                    </a:prstGeom>
                    <a:noFill/>
                    <a:ln w="9525">
                      <a:noFill/>
                      <a:miter lim="800000"/>
                      <a:headEnd/>
                      <a:tailEnd/>
                    </a:ln>
                  </pic:spPr>
                </pic:pic>
              </a:graphicData>
            </a:graphic>
          </wp:inline>
        </w:drawing>
      </w:r>
    </w:p>
    <w:p w:rsidR="005C0587" w:rsidRDefault="005C0587" w:rsidP="00046216">
      <w:pPr>
        <w:pStyle w:val="a5"/>
        <w:spacing w:after="0"/>
        <w:ind w:left="-142" w:firstLine="284"/>
        <w:rPr>
          <w:rFonts w:ascii="Times New Roman" w:hAnsi="Times New Roman" w:cs="Times New Roman"/>
          <w:sz w:val="24"/>
          <w:szCs w:val="24"/>
        </w:rPr>
      </w:pPr>
    </w:p>
    <w:p w:rsidR="005C0587" w:rsidRPr="005C0587" w:rsidRDefault="005C0587" w:rsidP="005C0587">
      <w:pPr>
        <w:pStyle w:val="a6"/>
        <w:numPr>
          <w:ilvl w:val="0"/>
          <w:numId w:val="2"/>
        </w:numPr>
        <w:spacing w:before="0" w:beforeAutospacing="0" w:after="150" w:afterAutospacing="0"/>
        <w:rPr>
          <w:color w:val="000000"/>
        </w:rPr>
      </w:pPr>
      <w:r w:rsidRPr="005C0587">
        <w:rPr>
          <w:b/>
          <w:bCs/>
          <w:color w:val="000000"/>
        </w:rPr>
        <w:t>Работа с солевыми (</w:t>
      </w:r>
      <w:proofErr w:type="spellStart"/>
      <w:r w:rsidRPr="005C0587">
        <w:rPr>
          <w:b/>
          <w:bCs/>
          <w:color w:val="000000"/>
        </w:rPr>
        <w:t>гречичными</w:t>
      </w:r>
      <w:proofErr w:type="spellEnd"/>
      <w:r w:rsidRPr="005C0587">
        <w:rPr>
          <w:b/>
          <w:bCs/>
          <w:color w:val="000000"/>
        </w:rPr>
        <w:t>) мешочками для осанки</w:t>
      </w:r>
    </w:p>
    <w:p w:rsidR="000D2209" w:rsidRDefault="000D2209" w:rsidP="005C0587">
      <w:pPr>
        <w:pStyle w:val="a6"/>
        <w:spacing w:before="0" w:beforeAutospacing="0" w:after="150" w:afterAutospacing="0"/>
        <w:ind w:left="720"/>
        <w:rPr>
          <w:color w:val="000000"/>
        </w:rPr>
      </w:pPr>
      <w:r w:rsidRPr="000D2209">
        <w:rPr>
          <w:color w:val="000000"/>
        </w:rPr>
        <w:t>Сохранить правильную осанку в движении детям очень сложно. Особенно трудно запомнить правильное положение головы. Правильно держать голову помогают упражнения с предметами, развивающие статическую выносливость мышц шеи. Можно использовать деревянный кружок, а лучше мешочек весом 150-200</w:t>
      </w:r>
      <w:r>
        <w:rPr>
          <w:color w:val="000000"/>
        </w:rPr>
        <w:t xml:space="preserve"> граммов, наполненный песком, </w:t>
      </w:r>
      <w:r w:rsidRPr="000D2209">
        <w:rPr>
          <w:color w:val="000000"/>
        </w:rPr>
        <w:t>солью</w:t>
      </w:r>
      <w:r>
        <w:rPr>
          <w:color w:val="000000"/>
        </w:rPr>
        <w:t xml:space="preserve"> или гречкой. </w:t>
      </w:r>
      <w:r w:rsidRPr="000D2209">
        <w:rPr>
          <w:color w:val="000000"/>
        </w:rPr>
        <w:t xml:space="preserve">Из плотной ткани шьется мешочек размером 15 на 15 сантиметров. Согласно весу ребенка насыпается от 250 до 400 граммов йодированной соли. Мешочек на голове не постоянно, а </w:t>
      </w:r>
      <w:r w:rsidR="005C0587">
        <w:rPr>
          <w:color w:val="000000"/>
        </w:rPr>
        <w:t xml:space="preserve">только тогда, </w:t>
      </w:r>
      <w:r w:rsidRPr="000D2209">
        <w:rPr>
          <w:color w:val="000000"/>
        </w:rPr>
        <w:t xml:space="preserve">когда ребенок пишет или читает. </w:t>
      </w:r>
    </w:p>
    <w:p w:rsidR="005C0587" w:rsidRPr="000D2209" w:rsidRDefault="005C0587" w:rsidP="005C0587">
      <w:pPr>
        <w:pStyle w:val="a6"/>
        <w:spacing w:before="0" w:beforeAutospacing="0" w:after="150" w:afterAutospacing="0"/>
        <w:jc w:val="center"/>
        <w:rPr>
          <w:color w:val="000000"/>
        </w:rPr>
      </w:pPr>
      <w:r w:rsidRPr="005C0587">
        <w:rPr>
          <w:color w:val="000000"/>
        </w:rPr>
        <w:drawing>
          <wp:inline distT="0" distB="0" distL="0" distR="0">
            <wp:extent cx="1759788" cy="1258403"/>
            <wp:effectExtent l="0" t="266700" r="0" b="265597"/>
            <wp:docPr id="31" name="Рисунок 2" descr="C:\Users\Светлана\AppData\Local\Microsoft\Windows\Temporary Internet Files\Content.Word\20180111_155902.jpg"/>
            <wp:cNvGraphicFramePr/>
            <a:graphic xmlns:a="http://schemas.openxmlformats.org/drawingml/2006/main">
              <a:graphicData uri="http://schemas.openxmlformats.org/drawingml/2006/picture">
                <pic:pic xmlns:pic="http://schemas.openxmlformats.org/drawingml/2006/picture">
                  <pic:nvPicPr>
                    <pic:cNvPr id="6" name="Рисунок 5" descr="C:\Users\Светлана\AppData\Local\Microsoft\Windows\Temporary Internet Files\Content.Word\20180111_15590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35" t="9096"/>
                    <a:stretch/>
                  </pic:blipFill>
                  <pic:spPr bwMode="auto">
                    <a:xfrm rot="5400000">
                      <a:off x="0" y="0"/>
                      <a:ext cx="1756355" cy="1255948"/>
                    </a:xfrm>
                    <a:prstGeom prst="rect">
                      <a:avLst/>
                    </a:prstGeom>
                    <a:noFill/>
                    <a:ln w="19050">
                      <a:solidFill>
                        <a:schemeClr val="accent3">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0587" w:rsidRPr="005C0587" w:rsidRDefault="00532E50" w:rsidP="005C0587">
      <w:pPr>
        <w:pStyle w:val="a5"/>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C0587">
        <w:rPr>
          <w:rFonts w:ascii="Times New Roman" w:eastAsia="Times New Roman" w:hAnsi="Times New Roman" w:cs="Times New Roman"/>
          <w:sz w:val="24"/>
          <w:szCs w:val="24"/>
        </w:rPr>
        <w:t>Для снятия напряжения глаз в</w:t>
      </w:r>
      <w:r w:rsidR="00AE40FC" w:rsidRPr="005C0587">
        <w:rPr>
          <w:rFonts w:ascii="Times New Roman" w:eastAsia="Times New Roman" w:hAnsi="Times New Roman" w:cs="Times New Roman"/>
          <w:sz w:val="24"/>
          <w:szCs w:val="24"/>
        </w:rPr>
        <w:t xml:space="preserve">полне возможно </w:t>
      </w:r>
      <w:r w:rsidRPr="005C0587">
        <w:rPr>
          <w:rFonts w:ascii="Times New Roman" w:eastAsia="Times New Roman" w:hAnsi="Times New Roman" w:cs="Times New Roman"/>
          <w:sz w:val="24"/>
          <w:szCs w:val="24"/>
        </w:rPr>
        <w:t xml:space="preserve">использовать </w:t>
      </w:r>
      <w:proofErr w:type="spellStart"/>
      <w:r w:rsidRPr="005C0587">
        <w:rPr>
          <w:rFonts w:ascii="Times New Roman" w:eastAsia="Times New Roman" w:hAnsi="Times New Roman" w:cs="Times New Roman"/>
          <w:b/>
          <w:sz w:val="24"/>
          <w:szCs w:val="24"/>
          <w:u w:val="single"/>
        </w:rPr>
        <w:t>офтольмотренажер</w:t>
      </w:r>
      <w:proofErr w:type="spellEnd"/>
      <w:r w:rsidRPr="005C0587">
        <w:rPr>
          <w:rFonts w:ascii="Times New Roman" w:eastAsia="Times New Roman" w:hAnsi="Times New Roman" w:cs="Times New Roman"/>
          <w:sz w:val="24"/>
          <w:szCs w:val="24"/>
        </w:rPr>
        <w:t xml:space="preserve"> в домашних условиях, достаточно </w:t>
      </w:r>
      <w:proofErr w:type="gramStart"/>
      <w:r w:rsidRPr="005C0587">
        <w:rPr>
          <w:rFonts w:ascii="Times New Roman" w:eastAsia="Times New Roman" w:hAnsi="Times New Roman" w:cs="Times New Roman"/>
          <w:sz w:val="24"/>
          <w:szCs w:val="24"/>
        </w:rPr>
        <w:t>разместить его</w:t>
      </w:r>
      <w:proofErr w:type="gramEnd"/>
      <w:r w:rsidRPr="005C0587">
        <w:rPr>
          <w:rFonts w:ascii="Times New Roman" w:eastAsia="Times New Roman" w:hAnsi="Times New Roman" w:cs="Times New Roman"/>
          <w:sz w:val="24"/>
          <w:szCs w:val="24"/>
        </w:rPr>
        <w:t xml:space="preserve"> на стене.</w:t>
      </w:r>
      <w:r w:rsidR="008F1953" w:rsidRPr="005C0587">
        <w:rPr>
          <w:rFonts w:ascii="Times New Roman" w:eastAsia="Times New Roman" w:hAnsi="Times New Roman" w:cs="Times New Roman"/>
          <w:sz w:val="24"/>
          <w:szCs w:val="24"/>
        </w:rPr>
        <w:t xml:space="preserve"> Ребенок становится на расстоянии 2-3 метров от стены и выполняет упражнения: с вытянутыми вперед руками</w:t>
      </w:r>
      <w:r w:rsidR="00481585" w:rsidRPr="005C0587">
        <w:rPr>
          <w:rFonts w:ascii="Times New Roman" w:eastAsia="Times New Roman" w:hAnsi="Times New Roman" w:cs="Times New Roman"/>
          <w:sz w:val="24"/>
          <w:szCs w:val="24"/>
        </w:rPr>
        <w:t>. Водит сначала</w:t>
      </w:r>
      <w:r w:rsidR="005C0587" w:rsidRPr="005C0587">
        <w:rPr>
          <w:rFonts w:ascii="Times New Roman" w:eastAsia="Times New Roman" w:hAnsi="Times New Roman" w:cs="Times New Roman"/>
          <w:sz w:val="24"/>
          <w:szCs w:val="24"/>
        </w:rPr>
        <w:t xml:space="preserve"> одновременно</w:t>
      </w:r>
      <w:r w:rsidR="00481585" w:rsidRPr="005C0587">
        <w:rPr>
          <w:rFonts w:ascii="Times New Roman" w:eastAsia="Times New Roman" w:hAnsi="Times New Roman" w:cs="Times New Roman"/>
          <w:sz w:val="24"/>
          <w:szCs w:val="24"/>
        </w:rPr>
        <w:t xml:space="preserve"> руками и головой по кругам, затем включается корпус.</w:t>
      </w:r>
    </w:p>
    <w:p w:rsidR="00AE40FC" w:rsidRDefault="005C0587" w:rsidP="005C05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C0587">
        <w:rPr>
          <w:rFonts w:ascii="Times New Roman" w:eastAsia="Times New Roman" w:hAnsi="Times New Roman" w:cs="Times New Roman"/>
          <w:sz w:val="24"/>
          <w:szCs w:val="24"/>
          <w:lang w:eastAsia="ru-RU"/>
        </w:rPr>
        <w:drawing>
          <wp:inline distT="0" distB="0" distL="0" distR="0">
            <wp:extent cx="1321459" cy="1628988"/>
            <wp:effectExtent l="171450" t="0" r="145391" b="0"/>
            <wp:docPr id="8" name="Рисунок 1" descr="http://www.i-gnom.ru/img/gy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nom.ru/img/gym1.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320343" cy="1627613"/>
                    </a:xfrm>
                    <a:prstGeom prst="rect">
                      <a:avLst/>
                    </a:prstGeom>
                    <a:noFill/>
                    <a:ln>
                      <a:noFill/>
                    </a:ln>
                  </pic:spPr>
                </pic:pic>
              </a:graphicData>
            </a:graphic>
          </wp:inline>
        </w:drawing>
      </w:r>
    </w:p>
    <w:p w:rsidR="00481585" w:rsidRDefault="00481585" w:rsidP="005C0587">
      <w:pPr>
        <w:pStyle w:val="a5"/>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C0587">
        <w:rPr>
          <w:rFonts w:ascii="Times New Roman" w:eastAsia="Times New Roman" w:hAnsi="Times New Roman" w:cs="Times New Roman"/>
          <w:sz w:val="24"/>
          <w:szCs w:val="24"/>
        </w:rPr>
        <w:t xml:space="preserve">Для расширения зрительных горизонтов, </w:t>
      </w:r>
      <w:r w:rsidRPr="005C0587">
        <w:rPr>
          <w:rFonts w:ascii="Times New Roman" w:eastAsia="Times New Roman" w:hAnsi="Times New Roman" w:cs="Times New Roman"/>
          <w:b/>
          <w:sz w:val="24"/>
          <w:szCs w:val="24"/>
          <w:u w:val="single"/>
        </w:rPr>
        <w:t>развития дальнего зрения</w:t>
      </w:r>
      <w:r w:rsidRPr="005C0587">
        <w:rPr>
          <w:rFonts w:ascii="Times New Roman" w:eastAsia="Times New Roman" w:hAnsi="Times New Roman" w:cs="Times New Roman"/>
          <w:sz w:val="24"/>
          <w:szCs w:val="24"/>
        </w:rPr>
        <w:t xml:space="preserve"> рекомендуется чаще смотреть в окно, находя сначала ближний предмет (например, окно соседнего </w:t>
      </w:r>
      <w:r w:rsidR="005C0587" w:rsidRPr="005C0587">
        <w:rPr>
          <w:rFonts w:ascii="Times New Roman" w:eastAsia="Times New Roman" w:hAnsi="Times New Roman" w:cs="Times New Roman"/>
          <w:sz w:val="24"/>
          <w:szCs w:val="24"/>
        </w:rPr>
        <w:t>дома или антенну на крыше, затем</w:t>
      </w:r>
      <w:r w:rsidRPr="005C0587">
        <w:rPr>
          <w:rFonts w:ascii="Times New Roman" w:eastAsia="Times New Roman" w:hAnsi="Times New Roman" w:cs="Times New Roman"/>
          <w:sz w:val="24"/>
          <w:szCs w:val="24"/>
        </w:rPr>
        <w:t xml:space="preserve"> найти предмет, расположенный дальше).</w:t>
      </w:r>
    </w:p>
    <w:p w:rsidR="005C0587" w:rsidRPr="005C0587" w:rsidRDefault="005C0587" w:rsidP="005C0587">
      <w:pPr>
        <w:pStyle w:val="a5"/>
        <w:numPr>
          <w:ilvl w:val="0"/>
          <w:numId w:val="2"/>
        </w:numPr>
        <w:shd w:val="clear" w:color="auto" w:fill="FFFFFF"/>
        <w:spacing w:before="120" w:after="120" w:line="324" w:lineRule="atLeast"/>
        <w:outlineLvl w:val="1"/>
        <w:rPr>
          <w:rFonts w:ascii="Times New Roman" w:eastAsia="Times New Roman" w:hAnsi="Times New Roman" w:cs="Times New Roman"/>
          <w:b/>
          <w:color w:val="000000"/>
          <w:sz w:val="24"/>
          <w:szCs w:val="24"/>
          <w:u w:val="single"/>
        </w:rPr>
      </w:pPr>
      <w:r w:rsidRPr="005C0587">
        <w:rPr>
          <w:rFonts w:ascii="Times New Roman" w:eastAsia="Times New Roman" w:hAnsi="Times New Roman" w:cs="Times New Roman"/>
          <w:b/>
          <w:color w:val="000000"/>
          <w:sz w:val="24"/>
          <w:szCs w:val="24"/>
          <w:u w:val="single"/>
        </w:rPr>
        <w:t>"Вот какой я веселый и жизнерадостный!"</w:t>
      </w:r>
    </w:p>
    <w:p w:rsidR="005C0587" w:rsidRPr="008631FE" w:rsidRDefault="005C0587" w:rsidP="008631FE">
      <w:pPr>
        <w:pStyle w:val="a5"/>
        <w:shd w:val="clear" w:color="auto" w:fill="FFFFFF"/>
        <w:spacing w:before="60" w:after="240" w:line="240" w:lineRule="auto"/>
        <w:rPr>
          <w:rFonts w:ascii="Times New Roman" w:eastAsia="Times New Roman" w:hAnsi="Times New Roman" w:cs="Times New Roman"/>
          <w:color w:val="000000"/>
          <w:sz w:val="24"/>
          <w:szCs w:val="24"/>
        </w:rPr>
      </w:pPr>
      <w:r w:rsidRPr="008631FE">
        <w:rPr>
          <w:rFonts w:ascii="Times New Roman" w:eastAsia="Times New Roman" w:hAnsi="Times New Roman" w:cs="Times New Roman"/>
          <w:color w:val="000000"/>
          <w:sz w:val="24"/>
          <w:szCs w:val="24"/>
        </w:rPr>
        <w:t xml:space="preserve">Довольно популярна </w:t>
      </w:r>
      <w:proofErr w:type="gramStart"/>
      <w:r w:rsidRPr="008631FE">
        <w:rPr>
          <w:rFonts w:ascii="Times New Roman" w:eastAsia="Times New Roman" w:hAnsi="Times New Roman" w:cs="Times New Roman"/>
          <w:color w:val="000000"/>
          <w:sz w:val="24"/>
          <w:szCs w:val="24"/>
        </w:rPr>
        <w:t>расхожая</w:t>
      </w:r>
      <w:proofErr w:type="gramEnd"/>
      <w:r w:rsidRPr="008631FE">
        <w:rPr>
          <w:rFonts w:ascii="Times New Roman" w:eastAsia="Times New Roman" w:hAnsi="Times New Roman" w:cs="Times New Roman"/>
          <w:color w:val="000000"/>
          <w:sz w:val="24"/>
          <w:szCs w:val="24"/>
        </w:rPr>
        <w:t xml:space="preserve"> рекомендация: посмотри в зеркало, улыбнись и за что-нибудь себя непременно похвали.</w:t>
      </w:r>
      <w:r w:rsidR="008631FE">
        <w:rPr>
          <w:rFonts w:ascii="Times New Roman" w:eastAsia="Times New Roman" w:hAnsi="Times New Roman" w:cs="Times New Roman"/>
          <w:color w:val="000000"/>
          <w:sz w:val="24"/>
          <w:szCs w:val="24"/>
        </w:rPr>
        <w:t xml:space="preserve"> </w:t>
      </w:r>
      <w:r w:rsidRPr="008631FE">
        <w:rPr>
          <w:rFonts w:ascii="Times New Roman" w:eastAsia="Times New Roman" w:hAnsi="Times New Roman" w:cs="Times New Roman"/>
          <w:color w:val="000000"/>
          <w:sz w:val="24"/>
          <w:szCs w:val="24"/>
        </w:rPr>
        <w:t xml:space="preserve">Возникает вопрос: а можно ли в лечебных целях воздействовать на подсознание человека фиксированными положительными эмоциями? </w:t>
      </w:r>
      <w:proofErr w:type="gramStart"/>
      <w:r w:rsidRPr="008631FE">
        <w:rPr>
          <w:rFonts w:ascii="Times New Roman" w:eastAsia="Times New Roman" w:hAnsi="Times New Roman" w:cs="Times New Roman"/>
          <w:color w:val="000000"/>
          <w:sz w:val="24"/>
          <w:szCs w:val="24"/>
        </w:rPr>
        <w:t>Нача</w:t>
      </w:r>
      <w:r w:rsidR="008631FE">
        <w:rPr>
          <w:rFonts w:ascii="Times New Roman" w:eastAsia="Times New Roman" w:hAnsi="Times New Roman" w:cs="Times New Roman"/>
          <w:color w:val="000000"/>
          <w:sz w:val="24"/>
          <w:szCs w:val="24"/>
        </w:rPr>
        <w:t>ть</w:t>
      </w:r>
      <w:r w:rsidRPr="008631FE">
        <w:rPr>
          <w:rFonts w:ascii="Times New Roman" w:eastAsia="Times New Roman" w:hAnsi="Times New Roman" w:cs="Times New Roman"/>
          <w:color w:val="000000"/>
          <w:sz w:val="24"/>
          <w:szCs w:val="24"/>
        </w:rPr>
        <w:t xml:space="preserve"> с того, что просмотре</w:t>
      </w:r>
      <w:r w:rsidR="008631FE">
        <w:rPr>
          <w:rFonts w:ascii="Times New Roman" w:eastAsia="Times New Roman" w:hAnsi="Times New Roman" w:cs="Times New Roman"/>
          <w:color w:val="000000"/>
          <w:sz w:val="24"/>
          <w:szCs w:val="24"/>
        </w:rPr>
        <w:t>ть</w:t>
      </w:r>
      <w:r w:rsidRPr="008631FE">
        <w:rPr>
          <w:rFonts w:ascii="Times New Roman" w:eastAsia="Times New Roman" w:hAnsi="Times New Roman" w:cs="Times New Roman"/>
          <w:color w:val="000000"/>
          <w:sz w:val="24"/>
          <w:szCs w:val="24"/>
        </w:rPr>
        <w:t xml:space="preserve"> фотографии</w:t>
      </w:r>
      <w:r w:rsidR="008631FE">
        <w:rPr>
          <w:rFonts w:ascii="Times New Roman" w:eastAsia="Times New Roman" w:hAnsi="Times New Roman" w:cs="Times New Roman"/>
          <w:color w:val="000000"/>
          <w:sz w:val="24"/>
          <w:szCs w:val="24"/>
        </w:rPr>
        <w:t xml:space="preserve"> ребенка</w:t>
      </w:r>
      <w:r w:rsidRPr="008631FE">
        <w:rPr>
          <w:rFonts w:ascii="Times New Roman" w:eastAsia="Times New Roman" w:hAnsi="Times New Roman" w:cs="Times New Roman"/>
          <w:color w:val="000000"/>
          <w:sz w:val="24"/>
          <w:szCs w:val="24"/>
        </w:rPr>
        <w:t>, где был запечатлен смеющимся.</w:t>
      </w:r>
      <w:proofErr w:type="gramEnd"/>
    </w:p>
    <w:p w:rsidR="005C0587" w:rsidRPr="008631FE" w:rsidRDefault="005C0587" w:rsidP="008631FE">
      <w:pPr>
        <w:pStyle w:val="a5"/>
        <w:shd w:val="clear" w:color="auto" w:fill="FFFFFF"/>
        <w:spacing w:before="60" w:after="240" w:line="240" w:lineRule="auto"/>
        <w:rPr>
          <w:rFonts w:ascii="Times New Roman" w:eastAsia="Times New Roman" w:hAnsi="Times New Roman" w:cs="Times New Roman"/>
          <w:color w:val="000000"/>
          <w:sz w:val="24"/>
          <w:szCs w:val="24"/>
        </w:rPr>
      </w:pPr>
      <w:r w:rsidRPr="008631FE">
        <w:rPr>
          <w:rFonts w:ascii="Times New Roman" w:eastAsia="Times New Roman" w:hAnsi="Times New Roman" w:cs="Times New Roman"/>
          <w:color w:val="000000"/>
          <w:sz w:val="24"/>
          <w:szCs w:val="24"/>
        </w:rPr>
        <w:t>Выбра</w:t>
      </w:r>
      <w:r w:rsidR="008631FE">
        <w:rPr>
          <w:rFonts w:ascii="Times New Roman" w:eastAsia="Times New Roman" w:hAnsi="Times New Roman" w:cs="Times New Roman"/>
          <w:color w:val="000000"/>
          <w:sz w:val="24"/>
          <w:szCs w:val="24"/>
        </w:rPr>
        <w:t>ть</w:t>
      </w:r>
      <w:r w:rsidRPr="008631FE">
        <w:rPr>
          <w:rFonts w:ascii="Times New Roman" w:eastAsia="Times New Roman" w:hAnsi="Times New Roman" w:cs="Times New Roman"/>
          <w:color w:val="000000"/>
          <w:sz w:val="24"/>
          <w:szCs w:val="24"/>
        </w:rPr>
        <w:t xml:space="preserve"> лучшую, увеличи</w:t>
      </w:r>
      <w:r w:rsidR="008631FE">
        <w:rPr>
          <w:rFonts w:ascii="Times New Roman" w:eastAsia="Times New Roman" w:hAnsi="Times New Roman" w:cs="Times New Roman"/>
          <w:color w:val="000000"/>
          <w:sz w:val="24"/>
          <w:szCs w:val="24"/>
        </w:rPr>
        <w:t>ть</w:t>
      </w:r>
      <w:r w:rsidRPr="008631FE">
        <w:rPr>
          <w:rFonts w:ascii="Times New Roman" w:eastAsia="Times New Roman" w:hAnsi="Times New Roman" w:cs="Times New Roman"/>
          <w:color w:val="000000"/>
          <w:sz w:val="24"/>
          <w:szCs w:val="24"/>
        </w:rPr>
        <w:t xml:space="preserve"> ее и повеси</w:t>
      </w:r>
      <w:r w:rsidR="008631FE">
        <w:rPr>
          <w:rFonts w:ascii="Times New Roman" w:eastAsia="Times New Roman" w:hAnsi="Times New Roman" w:cs="Times New Roman"/>
          <w:color w:val="000000"/>
          <w:sz w:val="24"/>
          <w:szCs w:val="24"/>
        </w:rPr>
        <w:t>ть</w:t>
      </w:r>
      <w:r w:rsidRPr="008631FE">
        <w:rPr>
          <w:rFonts w:ascii="Times New Roman" w:eastAsia="Times New Roman" w:hAnsi="Times New Roman" w:cs="Times New Roman"/>
          <w:color w:val="000000"/>
          <w:sz w:val="24"/>
          <w:szCs w:val="24"/>
        </w:rPr>
        <w:t xml:space="preserve"> дома на стену так, чтобы она чаще попадалась на глаза</w:t>
      </w:r>
      <w:proofErr w:type="gramStart"/>
      <w:r w:rsidRPr="008631FE">
        <w:rPr>
          <w:rFonts w:ascii="Times New Roman" w:eastAsia="Times New Roman" w:hAnsi="Times New Roman" w:cs="Times New Roman"/>
          <w:color w:val="000000"/>
          <w:sz w:val="24"/>
          <w:szCs w:val="24"/>
        </w:rPr>
        <w:t>.</w:t>
      </w:r>
      <w:proofErr w:type="gramEnd"/>
      <w:r w:rsidRPr="008631FE">
        <w:rPr>
          <w:rFonts w:ascii="Times New Roman" w:eastAsia="Times New Roman" w:hAnsi="Times New Roman" w:cs="Times New Roman"/>
          <w:color w:val="000000"/>
          <w:sz w:val="24"/>
          <w:szCs w:val="24"/>
        </w:rPr>
        <w:t xml:space="preserve"> </w:t>
      </w:r>
      <w:r w:rsidR="008631FE">
        <w:rPr>
          <w:rFonts w:ascii="Times New Roman" w:eastAsia="Times New Roman" w:hAnsi="Times New Roman" w:cs="Times New Roman"/>
          <w:color w:val="000000"/>
          <w:sz w:val="24"/>
          <w:szCs w:val="24"/>
        </w:rPr>
        <w:t>В</w:t>
      </w:r>
      <w:r w:rsidRPr="008631FE">
        <w:rPr>
          <w:rFonts w:ascii="Times New Roman" w:eastAsia="Times New Roman" w:hAnsi="Times New Roman" w:cs="Times New Roman"/>
          <w:color w:val="000000"/>
          <w:sz w:val="24"/>
          <w:szCs w:val="24"/>
        </w:rPr>
        <w:t xml:space="preserve"> сознание, а скорее — в подсознание, хоть и медленно, но проникает новое представление о себе самом: вот я, оказывается, какой веселый и жизнерадостный!</w:t>
      </w:r>
    </w:p>
    <w:p w:rsidR="005C0587" w:rsidRPr="008631FE" w:rsidRDefault="005C0587" w:rsidP="008631FE">
      <w:pPr>
        <w:pStyle w:val="a5"/>
        <w:shd w:val="clear" w:color="auto" w:fill="FFFFFF"/>
        <w:spacing w:before="60" w:after="240" w:line="240" w:lineRule="auto"/>
        <w:rPr>
          <w:rFonts w:ascii="Times New Roman" w:eastAsia="Times New Roman" w:hAnsi="Times New Roman" w:cs="Times New Roman"/>
          <w:sz w:val="24"/>
          <w:szCs w:val="24"/>
        </w:rPr>
      </w:pPr>
      <w:r w:rsidRPr="008631FE">
        <w:rPr>
          <w:rFonts w:ascii="Times New Roman" w:eastAsia="Times New Roman" w:hAnsi="Times New Roman" w:cs="Times New Roman"/>
          <w:color w:val="000000"/>
          <w:sz w:val="24"/>
          <w:szCs w:val="24"/>
        </w:rPr>
        <w:t xml:space="preserve">Сначала </w:t>
      </w:r>
      <w:r w:rsidR="008631FE">
        <w:rPr>
          <w:rFonts w:ascii="Times New Roman" w:eastAsia="Times New Roman" w:hAnsi="Times New Roman" w:cs="Times New Roman"/>
          <w:color w:val="000000"/>
          <w:sz w:val="24"/>
          <w:szCs w:val="24"/>
        </w:rPr>
        <w:t xml:space="preserve">происходит снижение </w:t>
      </w:r>
      <w:r w:rsidRPr="008631FE">
        <w:rPr>
          <w:rFonts w:ascii="Times New Roman" w:eastAsia="Times New Roman" w:hAnsi="Times New Roman" w:cs="Times New Roman"/>
          <w:color w:val="000000"/>
          <w:sz w:val="24"/>
          <w:szCs w:val="24"/>
        </w:rPr>
        <w:t xml:space="preserve">тревожности как </w:t>
      </w:r>
      <w:r w:rsidR="008631FE">
        <w:rPr>
          <w:rFonts w:ascii="Times New Roman" w:eastAsia="Times New Roman" w:hAnsi="Times New Roman" w:cs="Times New Roman"/>
          <w:color w:val="000000"/>
          <w:sz w:val="24"/>
          <w:szCs w:val="24"/>
        </w:rPr>
        <w:t>само собой разумеющееся. Этому</w:t>
      </w:r>
      <w:r w:rsidRPr="008631FE">
        <w:rPr>
          <w:rFonts w:ascii="Times New Roman" w:eastAsia="Times New Roman" w:hAnsi="Times New Roman" w:cs="Times New Roman"/>
          <w:color w:val="000000"/>
          <w:sz w:val="24"/>
          <w:szCs w:val="24"/>
        </w:rPr>
        <w:t xml:space="preserve"> способств</w:t>
      </w:r>
      <w:r w:rsidR="008631FE">
        <w:rPr>
          <w:rFonts w:ascii="Times New Roman" w:eastAsia="Times New Roman" w:hAnsi="Times New Roman" w:cs="Times New Roman"/>
          <w:color w:val="000000"/>
          <w:sz w:val="24"/>
          <w:szCs w:val="24"/>
        </w:rPr>
        <w:t>уют</w:t>
      </w:r>
      <w:r w:rsidRPr="008631FE">
        <w:rPr>
          <w:rFonts w:ascii="Times New Roman" w:eastAsia="Times New Roman" w:hAnsi="Times New Roman" w:cs="Times New Roman"/>
          <w:color w:val="000000"/>
          <w:sz w:val="24"/>
          <w:szCs w:val="24"/>
        </w:rPr>
        <w:t xml:space="preserve"> эмоции, зафиксированные на фотографии. Такой результат уже не остав</w:t>
      </w:r>
      <w:r w:rsidR="008631FE">
        <w:rPr>
          <w:rFonts w:ascii="Times New Roman" w:eastAsia="Times New Roman" w:hAnsi="Times New Roman" w:cs="Times New Roman"/>
          <w:color w:val="000000"/>
          <w:sz w:val="24"/>
          <w:szCs w:val="24"/>
        </w:rPr>
        <w:t>ляет ребенка</w:t>
      </w:r>
      <w:r w:rsidRPr="008631FE">
        <w:rPr>
          <w:rFonts w:ascii="Times New Roman" w:eastAsia="Times New Roman" w:hAnsi="Times New Roman" w:cs="Times New Roman"/>
          <w:color w:val="000000"/>
          <w:sz w:val="24"/>
          <w:szCs w:val="24"/>
        </w:rPr>
        <w:t xml:space="preserve"> равнодушным</w:t>
      </w:r>
      <w:proofErr w:type="gramStart"/>
      <w:r w:rsidRPr="008631FE">
        <w:rPr>
          <w:rFonts w:ascii="Times New Roman" w:eastAsia="Times New Roman" w:hAnsi="Times New Roman" w:cs="Times New Roman"/>
          <w:color w:val="000000"/>
          <w:sz w:val="24"/>
          <w:szCs w:val="24"/>
        </w:rPr>
        <w:t>.</w:t>
      </w:r>
      <w:proofErr w:type="gramEnd"/>
      <w:r w:rsidRPr="008631FE">
        <w:rPr>
          <w:rFonts w:ascii="Times New Roman" w:eastAsia="Times New Roman" w:hAnsi="Times New Roman" w:cs="Times New Roman"/>
          <w:color w:val="000000"/>
          <w:sz w:val="24"/>
          <w:szCs w:val="24"/>
        </w:rPr>
        <w:t xml:space="preserve"> </w:t>
      </w:r>
      <w:r w:rsidR="008631FE">
        <w:rPr>
          <w:rFonts w:ascii="Times New Roman" w:eastAsia="Times New Roman" w:hAnsi="Times New Roman" w:cs="Times New Roman"/>
          <w:color w:val="000000"/>
          <w:sz w:val="24"/>
          <w:szCs w:val="24"/>
        </w:rPr>
        <w:t xml:space="preserve">Каждый день он подходит к </w:t>
      </w:r>
      <w:r w:rsidRPr="008631FE">
        <w:rPr>
          <w:rFonts w:ascii="Times New Roman" w:eastAsia="Times New Roman" w:hAnsi="Times New Roman" w:cs="Times New Roman"/>
          <w:color w:val="000000"/>
          <w:sz w:val="24"/>
          <w:szCs w:val="24"/>
        </w:rPr>
        <w:t>фотопортрету и, улыбнувшись ему, мысленно произн</w:t>
      </w:r>
      <w:r w:rsidR="008631FE">
        <w:rPr>
          <w:rFonts w:ascii="Times New Roman" w:eastAsia="Times New Roman" w:hAnsi="Times New Roman" w:cs="Times New Roman"/>
          <w:color w:val="000000"/>
          <w:sz w:val="24"/>
          <w:szCs w:val="24"/>
        </w:rPr>
        <w:t>о</w:t>
      </w:r>
      <w:r w:rsidRPr="008631FE">
        <w:rPr>
          <w:rFonts w:ascii="Times New Roman" w:eastAsia="Times New Roman" w:hAnsi="Times New Roman" w:cs="Times New Roman"/>
          <w:color w:val="000000"/>
          <w:sz w:val="24"/>
          <w:szCs w:val="24"/>
        </w:rPr>
        <w:t>с</w:t>
      </w:r>
      <w:r w:rsidR="008631FE">
        <w:rPr>
          <w:rFonts w:ascii="Times New Roman" w:eastAsia="Times New Roman" w:hAnsi="Times New Roman" w:cs="Times New Roman"/>
          <w:color w:val="000000"/>
          <w:sz w:val="24"/>
          <w:szCs w:val="24"/>
        </w:rPr>
        <w:t>ит</w:t>
      </w:r>
      <w:r w:rsidRPr="008631FE">
        <w:rPr>
          <w:rFonts w:ascii="Times New Roman" w:eastAsia="Times New Roman" w:hAnsi="Times New Roman" w:cs="Times New Roman"/>
          <w:color w:val="000000"/>
          <w:sz w:val="24"/>
          <w:szCs w:val="24"/>
        </w:rPr>
        <w:t>: "Так вот я какой — веселый, жизнера</w:t>
      </w:r>
      <w:r w:rsidR="008631FE">
        <w:rPr>
          <w:rFonts w:ascii="Times New Roman" w:eastAsia="Times New Roman" w:hAnsi="Times New Roman" w:cs="Times New Roman"/>
          <w:color w:val="000000"/>
          <w:sz w:val="24"/>
          <w:szCs w:val="24"/>
        </w:rPr>
        <w:t>достный</w:t>
      </w:r>
      <w:r w:rsidRPr="008631FE">
        <w:rPr>
          <w:rFonts w:ascii="Times New Roman" w:eastAsia="Times New Roman" w:hAnsi="Times New Roman" w:cs="Times New Roman"/>
          <w:color w:val="000000"/>
          <w:sz w:val="24"/>
          <w:szCs w:val="24"/>
        </w:rPr>
        <w:t xml:space="preserve">!" </w:t>
      </w:r>
    </w:p>
    <w:p w:rsidR="009875A5" w:rsidRPr="009875A5" w:rsidRDefault="009875A5" w:rsidP="009875A5">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9875A5">
        <w:rPr>
          <w:rFonts w:ascii="Times New Roman" w:eastAsia="Times New Roman" w:hAnsi="Times New Roman" w:cs="Times New Roman"/>
          <w:sz w:val="24"/>
          <w:szCs w:val="24"/>
          <w:lang w:eastAsia="ru-RU"/>
        </w:rPr>
        <w:t>Обучение по технологии</w:t>
      </w:r>
      <w:proofErr w:type="gramEnd"/>
      <w:r w:rsidRPr="009875A5">
        <w:rPr>
          <w:rFonts w:ascii="Times New Roman" w:eastAsia="Times New Roman" w:hAnsi="Times New Roman" w:cs="Times New Roman"/>
          <w:sz w:val="24"/>
          <w:szCs w:val="24"/>
          <w:lang w:eastAsia="ru-RU"/>
        </w:rPr>
        <w:t xml:space="preserve"> В.Ф. Базарного ведёт к снижению показателей заболеваемости детей, улучшению психологического климата в детских и педагогических коллективах, активное приобщение родителей школьников к работе по укреплению здоровья, т.е. все признаки, характерные для школ, в которых целенаправленно занимаются здоровьем своих воспитанников. </w:t>
      </w:r>
    </w:p>
    <w:p w:rsidR="009875A5" w:rsidRPr="009875A5" w:rsidRDefault="009875A5" w:rsidP="006951F8">
      <w:pPr>
        <w:spacing w:line="240" w:lineRule="auto"/>
        <w:ind w:firstLine="709"/>
        <w:rPr>
          <w:rFonts w:ascii="Times New Roman" w:hAnsi="Times New Roman" w:cs="Times New Roman"/>
          <w:sz w:val="24"/>
          <w:szCs w:val="24"/>
        </w:rPr>
      </w:pPr>
    </w:p>
    <w:sectPr w:rsidR="009875A5" w:rsidRPr="009875A5" w:rsidSect="007B7E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87655"/>
    <w:multiLevelType w:val="hybridMultilevel"/>
    <w:tmpl w:val="BC6E3B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47484E"/>
    <w:multiLevelType w:val="hybridMultilevel"/>
    <w:tmpl w:val="68308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342AA5"/>
    <w:rsid w:val="00046216"/>
    <w:rsid w:val="00087DDB"/>
    <w:rsid w:val="000D2209"/>
    <w:rsid w:val="00163C9B"/>
    <w:rsid w:val="00195C6A"/>
    <w:rsid w:val="001F5569"/>
    <w:rsid w:val="002621D6"/>
    <w:rsid w:val="00342AA5"/>
    <w:rsid w:val="00481585"/>
    <w:rsid w:val="00491BA7"/>
    <w:rsid w:val="00532E50"/>
    <w:rsid w:val="005C0587"/>
    <w:rsid w:val="006951F8"/>
    <w:rsid w:val="007B7E69"/>
    <w:rsid w:val="008631FE"/>
    <w:rsid w:val="008D7F2D"/>
    <w:rsid w:val="008F1953"/>
    <w:rsid w:val="009875A5"/>
    <w:rsid w:val="00A46047"/>
    <w:rsid w:val="00AC64B1"/>
    <w:rsid w:val="00AE40FC"/>
    <w:rsid w:val="00B430AB"/>
    <w:rsid w:val="00E2657F"/>
    <w:rsid w:val="00F233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4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64B1"/>
    <w:rPr>
      <w:rFonts w:ascii="Tahoma" w:hAnsi="Tahoma" w:cs="Tahoma"/>
      <w:sz w:val="16"/>
      <w:szCs w:val="16"/>
    </w:rPr>
  </w:style>
  <w:style w:type="paragraph" w:styleId="a5">
    <w:name w:val="List Paragraph"/>
    <w:basedOn w:val="a"/>
    <w:uiPriority w:val="34"/>
    <w:qFormat/>
    <w:rsid w:val="00481585"/>
    <w:pPr>
      <w:ind w:left="720"/>
      <w:contextualSpacing/>
    </w:pPr>
    <w:rPr>
      <w:rFonts w:eastAsiaTheme="minorEastAsia"/>
      <w:lang w:eastAsia="ru-RU"/>
    </w:rPr>
  </w:style>
  <w:style w:type="paragraph" w:styleId="a6">
    <w:name w:val="Normal (Web)"/>
    <w:basedOn w:val="a"/>
    <w:uiPriority w:val="99"/>
    <w:semiHidden/>
    <w:unhideWhenUsed/>
    <w:rsid w:val="00A4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D2209"/>
  </w:style>
</w:styles>
</file>

<file path=word/webSettings.xml><?xml version="1.0" encoding="utf-8"?>
<w:webSettings xmlns:r="http://schemas.openxmlformats.org/officeDocument/2006/relationships" xmlns:w="http://schemas.openxmlformats.org/wordprocessingml/2006/main">
  <w:divs>
    <w:div w:id="104899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5</Pages>
  <Words>1436</Words>
  <Characters>8190</Characters>
  <Application>Microsoft Office Word</Application>
  <DocSecurity>0</DocSecurity>
  <Lines>68</Lines>
  <Paragraphs>19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"Вот какой я веселый и жизнерадостный!"</vt:lpstr>
    </vt:vector>
  </TitlesOfParts>
  <Company>Krokoz™</Company>
  <LinksUpToDate>false</LinksUpToDate>
  <CharactersWithSpaces>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8</cp:revision>
  <dcterms:created xsi:type="dcterms:W3CDTF">2018-05-21T07:39:00Z</dcterms:created>
  <dcterms:modified xsi:type="dcterms:W3CDTF">2018-05-24T12:05:00Z</dcterms:modified>
</cp:coreProperties>
</file>