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373" w:rsidRDefault="00DF2373" w:rsidP="00DF2373">
      <w:pPr>
        <w:shd w:val="clear" w:color="auto" w:fill="FFFFFF"/>
        <w:spacing w:after="216" w:line="276" w:lineRule="auto"/>
        <w:ind w:left="-851" w:right="-143"/>
        <w:jc w:val="center"/>
        <w:textAlignment w:val="baseline"/>
        <w:outlineLvl w:val="1"/>
        <w:rPr>
          <w:rFonts w:ascii="Times New Roman" w:eastAsia="Times New Roman" w:hAnsi="Times New Roman" w:cs="Times New Roman"/>
          <w:b/>
          <w:bCs/>
          <w:caps/>
          <w:color w:val="333333"/>
          <w:sz w:val="28"/>
          <w:szCs w:val="28"/>
          <w:lang w:eastAsia="ru-RU"/>
        </w:rPr>
      </w:pPr>
      <w:r w:rsidRPr="00DF2373">
        <w:rPr>
          <w:rFonts w:ascii="Times New Roman" w:eastAsia="Times New Roman" w:hAnsi="Times New Roman" w:cs="Times New Roman"/>
          <w:b/>
          <w:bCs/>
          <w:caps/>
          <w:color w:val="333333"/>
          <w:sz w:val="28"/>
          <w:szCs w:val="28"/>
          <w:lang w:eastAsia="ru-RU"/>
        </w:rPr>
        <w:t>Нетрадиционные способы рисования с детьми</w:t>
      </w:r>
    </w:p>
    <w:p w:rsidR="006B22F2" w:rsidRPr="00DF2373" w:rsidRDefault="00DF2373" w:rsidP="00DF2373">
      <w:pPr>
        <w:shd w:val="clear" w:color="auto" w:fill="FFFFFF"/>
        <w:spacing w:after="216" w:line="276" w:lineRule="auto"/>
        <w:ind w:left="-851" w:right="-143"/>
        <w:jc w:val="center"/>
        <w:textAlignment w:val="baseline"/>
        <w:outlineLvl w:val="1"/>
        <w:rPr>
          <w:rFonts w:ascii="Times New Roman" w:eastAsia="Times New Roman" w:hAnsi="Times New Roman" w:cs="Times New Roman"/>
          <w:b/>
          <w:bCs/>
          <w:i/>
          <w:caps/>
          <w:color w:val="333333"/>
          <w:sz w:val="28"/>
          <w:szCs w:val="28"/>
          <w:lang w:eastAsia="ru-RU"/>
        </w:rPr>
      </w:pPr>
      <w:r w:rsidRPr="00DF2373">
        <w:rPr>
          <w:rFonts w:ascii="Times New Roman" w:eastAsia="Times New Roman" w:hAnsi="Times New Roman" w:cs="Times New Roman"/>
          <w:b/>
          <w:bCs/>
          <w:caps/>
          <w:color w:val="333333"/>
          <w:sz w:val="28"/>
          <w:szCs w:val="28"/>
          <w:lang w:eastAsia="ru-RU"/>
        </w:rPr>
        <w:t xml:space="preserve"> </w:t>
      </w:r>
      <w:r w:rsidRPr="00DF2373">
        <w:rPr>
          <w:rFonts w:ascii="Times New Roman" w:eastAsia="Times New Roman" w:hAnsi="Times New Roman" w:cs="Times New Roman"/>
          <w:b/>
          <w:bCs/>
          <w:i/>
          <w:caps/>
          <w:color w:val="333333"/>
          <w:sz w:val="28"/>
          <w:szCs w:val="28"/>
          <w:lang w:eastAsia="ru-RU"/>
        </w:rPr>
        <w:t>ТЕХНИКА гратаж</w:t>
      </w:r>
    </w:p>
    <w:p w:rsidR="006B22F2" w:rsidRPr="00DF2373" w:rsidRDefault="006B22F2" w:rsidP="00DF2373">
      <w:pPr>
        <w:shd w:val="clear" w:color="auto" w:fill="FFFFFF"/>
        <w:spacing w:after="216" w:line="276" w:lineRule="auto"/>
        <w:ind w:left="-851" w:right="-143"/>
        <w:textAlignment w:val="baseline"/>
        <w:outlineLvl w:val="2"/>
        <w:rPr>
          <w:rFonts w:ascii="Times New Roman" w:eastAsia="Times New Roman" w:hAnsi="Times New Roman" w:cs="Times New Roman"/>
          <w:b/>
          <w:bCs/>
          <w:color w:val="333333"/>
          <w:sz w:val="28"/>
          <w:szCs w:val="28"/>
          <w:lang w:eastAsia="ru-RU"/>
        </w:rPr>
      </w:pPr>
      <w:r w:rsidRPr="00DF2373">
        <w:rPr>
          <w:rFonts w:ascii="Times New Roman" w:eastAsia="Times New Roman" w:hAnsi="Times New Roman" w:cs="Times New Roman"/>
          <w:b/>
          <w:bCs/>
          <w:color w:val="333333"/>
          <w:sz w:val="28"/>
          <w:szCs w:val="28"/>
          <w:lang w:eastAsia="ru-RU"/>
        </w:rPr>
        <w:t>Определение понятия</w:t>
      </w:r>
    </w:p>
    <w:p w:rsidR="006B22F2" w:rsidRPr="00DF2373" w:rsidRDefault="006B22F2" w:rsidP="00DF2373">
      <w:pPr>
        <w:shd w:val="clear" w:color="auto" w:fill="FFFFFF"/>
        <w:spacing w:after="384" w:line="276" w:lineRule="auto"/>
        <w:ind w:left="-851" w:right="-143"/>
        <w:textAlignment w:val="baseline"/>
        <w:rPr>
          <w:rFonts w:ascii="Times New Roman" w:eastAsia="Times New Roman" w:hAnsi="Times New Roman" w:cs="Times New Roman"/>
          <w:color w:val="333333"/>
          <w:sz w:val="28"/>
          <w:szCs w:val="28"/>
          <w:lang w:eastAsia="ru-RU"/>
        </w:rPr>
      </w:pPr>
      <w:proofErr w:type="spellStart"/>
      <w:r w:rsidRPr="00DF2373">
        <w:rPr>
          <w:rFonts w:ascii="Times New Roman" w:eastAsia="Times New Roman" w:hAnsi="Times New Roman" w:cs="Times New Roman"/>
          <w:color w:val="333333"/>
          <w:sz w:val="28"/>
          <w:szCs w:val="28"/>
          <w:lang w:eastAsia="ru-RU"/>
        </w:rPr>
        <w:t>Граттаж</w:t>
      </w:r>
      <w:proofErr w:type="spellEnd"/>
      <w:r w:rsidRPr="00DF2373">
        <w:rPr>
          <w:rFonts w:ascii="Times New Roman" w:eastAsia="Times New Roman" w:hAnsi="Times New Roman" w:cs="Times New Roman"/>
          <w:color w:val="333333"/>
          <w:sz w:val="28"/>
          <w:szCs w:val="28"/>
          <w:lang w:eastAsia="ru-RU"/>
        </w:rPr>
        <w:t xml:space="preserve"> — это графический рисунок, который наносят на бумагу с помощью острого инструмента. Только не спешите думать, что нужно будет вырезать фигуры из бумаги. Рисунок наносится на специальную основу. С этой целью картон или простой лист бумаги покрывают тушью и дают краске высохнуть. Только после этого острой «кистью» процарапывают рисунок.</w:t>
      </w:r>
    </w:p>
    <w:p w:rsidR="006B22F2" w:rsidRPr="00DF2373" w:rsidRDefault="006B22F2" w:rsidP="00DF2373">
      <w:pPr>
        <w:shd w:val="clear" w:color="auto" w:fill="FFFFFF"/>
        <w:spacing w:after="384" w:line="276" w:lineRule="auto"/>
        <w:ind w:left="-851" w:right="-143"/>
        <w:textAlignment w:val="baseline"/>
        <w:rPr>
          <w:rFonts w:ascii="Times New Roman" w:eastAsia="Times New Roman" w:hAnsi="Times New Roman" w:cs="Times New Roman"/>
          <w:color w:val="333333"/>
          <w:sz w:val="28"/>
          <w:szCs w:val="28"/>
          <w:lang w:eastAsia="ru-RU"/>
        </w:rPr>
      </w:pPr>
      <w:r w:rsidRPr="00DF2373">
        <w:rPr>
          <w:rFonts w:ascii="Times New Roman" w:eastAsia="Times New Roman" w:hAnsi="Times New Roman" w:cs="Times New Roman"/>
          <w:color w:val="333333"/>
          <w:sz w:val="28"/>
          <w:szCs w:val="28"/>
          <w:lang w:eastAsia="ru-RU"/>
        </w:rPr>
        <w:t xml:space="preserve">Такую технику изображения уже достаточно давно преподают в художественных школах и детских студиях рисования. Однако дети крайне редко применяют ее на практике. А зря. Созданные с помощью </w:t>
      </w:r>
      <w:proofErr w:type="spellStart"/>
      <w:r w:rsidRPr="00DF2373">
        <w:rPr>
          <w:rFonts w:ascii="Times New Roman" w:eastAsia="Times New Roman" w:hAnsi="Times New Roman" w:cs="Times New Roman"/>
          <w:color w:val="333333"/>
          <w:sz w:val="28"/>
          <w:szCs w:val="28"/>
          <w:lang w:eastAsia="ru-RU"/>
        </w:rPr>
        <w:t>граттографии</w:t>
      </w:r>
      <w:proofErr w:type="spellEnd"/>
      <w:r w:rsidRPr="00DF2373">
        <w:rPr>
          <w:rFonts w:ascii="Times New Roman" w:eastAsia="Times New Roman" w:hAnsi="Times New Roman" w:cs="Times New Roman"/>
          <w:color w:val="333333"/>
          <w:sz w:val="28"/>
          <w:szCs w:val="28"/>
          <w:lang w:eastAsia="ru-RU"/>
        </w:rPr>
        <w:t xml:space="preserve"> рисунки получаются объемными и, главное, уникальными. В созданном, таким образом, произведении присутствует какая-то загадка.</w:t>
      </w:r>
    </w:p>
    <w:p w:rsidR="006B22F2" w:rsidRPr="00DF2373" w:rsidRDefault="006B22F2" w:rsidP="00DF2373">
      <w:pPr>
        <w:shd w:val="clear" w:color="auto" w:fill="FFFFFF"/>
        <w:spacing w:after="0" w:line="276" w:lineRule="auto"/>
        <w:ind w:left="-851" w:right="-143"/>
        <w:textAlignment w:val="baseline"/>
        <w:rPr>
          <w:rFonts w:ascii="Times New Roman" w:eastAsia="Times New Roman" w:hAnsi="Times New Roman" w:cs="Times New Roman"/>
          <w:color w:val="333333"/>
          <w:sz w:val="28"/>
          <w:szCs w:val="28"/>
          <w:lang w:eastAsia="ru-RU"/>
        </w:rPr>
      </w:pPr>
      <w:r w:rsidRPr="00DF2373">
        <w:rPr>
          <w:rFonts w:ascii="Times New Roman" w:eastAsia="Times New Roman" w:hAnsi="Times New Roman" w:cs="Times New Roman"/>
          <w:b/>
          <w:bCs/>
          <w:color w:val="333333"/>
          <w:sz w:val="28"/>
          <w:szCs w:val="28"/>
          <w:bdr w:val="none" w:sz="0" w:space="0" w:color="auto" w:frame="1"/>
          <w:lang w:eastAsia="ru-RU"/>
        </w:rPr>
        <w:t>Важные аспекты</w:t>
      </w:r>
    </w:p>
    <w:p w:rsidR="006B22F2" w:rsidRPr="00DF2373" w:rsidRDefault="006B22F2" w:rsidP="00DF2373">
      <w:pPr>
        <w:shd w:val="clear" w:color="auto" w:fill="FFFFFF"/>
        <w:spacing w:after="384" w:line="276" w:lineRule="auto"/>
        <w:ind w:left="-851" w:right="-143"/>
        <w:textAlignment w:val="baseline"/>
        <w:rPr>
          <w:rFonts w:ascii="Times New Roman" w:eastAsia="Times New Roman" w:hAnsi="Times New Roman" w:cs="Times New Roman"/>
          <w:color w:val="333333"/>
          <w:sz w:val="28"/>
          <w:szCs w:val="28"/>
          <w:lang w:eastAsia="ru-RU"/>
        </w:rPr>
      </w:pPr>
      <w:r w:rsidRPr="00DF2373">
        <w:rPr>
          <w:rFonts w:ascii="Times New Roman" w:eastAsia="Times New Roman" w:hAnsi="Times New Roman" w:cs="Times New Roman"/>
          <w:color w:val="333333"/>
          <w:sz w:val="28"/>
          <w:szCs w:val="28"/>
          <w:lang w:eastAsia="ru-RU"/>
        </w:rPr>
        <w:t xml:space="preserve">В художественной школе преподаватели подробно объясняют, как создать картину с помощью техники </w:t>
      </w:r>
      <w:proofErr w:type="spellStart"/>
      <w:r w:rsidRPr="00DF2373">
        <w:rPr>
          <w:rFonts w:ascii="Times New Roman" w:eastAsia="Times New Roman" w:hAnsi="Times New Roman" w:cs="Times New Roman"/>
          <w:color w:val="333333"/>
          <w:sz w:val="28"/>
          <w:szCs w:val="28"/>
          <w:lang w:eastAsia="ru-RU"/>
        </w:rPr>
        <w:t>граттаж</w:t>
      </w:r>
      <w:proofErr w:type="spellEnd"/>
      <w:r w:rsidRPr="00DF2373">
        <w:rPr>
          <w:rFonts w:ascii="Times New Roman" w:eastAsia="Times New Roman" w:hAnsi="Times New Roman" w:cs="Times New Roman"/>
          <w:color w:val="333333"/>
          <w:sz w:val="28"/>
          <w:szCs w:val="28"/>
          <w:lang w:eastAsia="ru-RU"/>
        </w:rPr>
        <w:t xml:space="preserve">. Но что делать, если ребенок не посещает такого рода заведение? Вы можете сами обучить его данному методу рисования. Итак, </w:t>
      </w:r>
      <w:proofErr w:type="spellStart"/>
      <w:r w:rsidRPr="00DF2373">
        <w:rPr>
          <w:rFonts w:ascii="Times New Roman" w:eastAsia="Times New Roman" w:hAnsi="Times New Roman" w:cs="Times New Roman"/>
          <w:color w:val="333333"/>
          <w:sz w:val="28"/>
          <w:szCs w:val="28"/>
          <w:lang w:eastAsia="ru-RU"/>
        </w:rPr>
        <w:t>граттаж</w:t>
      </w:r>
      <w:proofErr w:type="spellEnd"/>
      <w:r w:rsidRPr="00DF2373">
        <w:rPr>
          <w:rFonts w:ascii="Times New Roman" w:eastAsia="Times New Roman" w:hAnsi="Times New Roman" w:cs="Times New Roman"/>
          <w:color w:val="333333"/>
          <w:sz w:val="28"/>
          <w:szCs w:val="28"/>
          <w:lang w:eastAsia="ru-RU"/>
        </w:rPr>
        <w:t>, техника рисования.</w:t>
      </w:r>
    </w:p>
    <w:p w:rsidR="006B22F2" w:rsidRPr="00DF2373" w:rsidRDefault="006B22F2" w:rsidP="00DF2373">
      <w:pPr>
        <w:shd w:val="clear" w:color="auto" w:fill="FFFFFF"/>
        <w:spacing w:after="384" w:line="276" w:lineRule="auto"/>
        <w:ind w:left="-851" w:right="-143"/>
        <w:textAlignment w:val="baseline"/>
        <w:rPr>
          <w:rFonts w:ascii="Times New Roman" w:eastAsia="Times New Roman" w:hAnsi="Times New Roman" w:cs="Times New Roman"/>
          <w:color w:val="333333"/>
          <w:sz w:val="28"/>
          <w:szCs w:val="28"/>
          <w:lang w:eastAsia="ru-RU"/>
        </w:rPr>
      </w:pPr>
      <w:r w:rsidRPr="00DF2373">
        <w:rPr>
          <w:rFonts w:ascii="Times New Roman" w:eastAsia="Times New Roman" w:hAnsi="Times New Roman" w:cs="Times New Roman"/>
          <w:color w:val="333333"/>
          <w:sz w:val="28"/>
          <w:szCs w:val="28"/>
          <w:lang w:eastAsia="ru-RU"/>
        </w:rPr>
        <w:t>В первую очередь для создания рисунка следует подготовить основу. Для этого лучше всего использовать картон. В зависимости от пожеланий основу можно оставить белой либо окрасить ее в произвольный цвет. Обратите внимание, что если не раскрашивать картон, то рисунок на выходе получится черно-белым.</w:t>
      </w:r>
    </w:p>
    <w:p w:rsidR="006B22F2" w:rsidRPr="00DF2373" w:rsidRDefault="006B22F2" w:rsidP="00DF2373">
      <w:pPr>
        <w:shd w:val="clear" w:color="auto" w:fill="FFFFFF"/>
        <w:spacing w:after="384" w:line="276" w:lineRule="auto"/>
        <w:ind w:left="-851" w:right="-143"/>
        <w:textAlignment w:val="baseline"/>
        <w:rPr>
          <w:rFonts w:ascii="Times New Roman" w:eastAsia="Times New Roman" w:hAnsi="Times New Roman" w:cs="Times New Roman"/>
          <w:color w:val="333333"/>
          <w:sz w:val="28"/>
          <w:szCs w:val="28"/>
          <w:lang w:eastAsia="ru-RU"/>
        </w:rPr>
      </w:pPr>
      <w:r w:rsidRPr="00DF2373">
        <w:rPr>
          <w:rFonts w:ascii="Times New Roman" w:eastAsia="Times New Roman" w:hAnsi="Times New Roman" w:cs="Times New Roman"/>
          <w:color w:val="333333"/>
          <w:sz w:val="28"/>
          <w:szCs w:val="28"/>
          <w:lang w:eastAsia="ru-RU"/>
        </w:rPr>
        <w:t>Второй важный момент — это используемый инструмент. В качестве «кисти» может выступать вязальная спица, скальпель, деревянная маникюрная палочка или шариковая ручка.</w:t>
      </w:r>
    </w:p>
    <w:p w:rsidR="006B22F2" w:rsidRPr="00DF2373" w:rsidRDefault="006B22F2" w:rsidP="00DF2373">
      <w:pPr>
        <w:shd w:val="clear" w:color="auto" w:fill="FFFFFF"/>
        <w:spacing w:after="384" w:line="276" w:lineRule="auto"/>
        <w:ind w:left="-851" w:right="-143"/>
        <w:textAlignment w:val="baseline"/>
        <w:rPr>
          <w:rFonts w:ascii="Times New Roman" w:eastAsia="Times New Roman" w:hAnsi="Times New Roman" w:cs="Times New Roman"/>
          <w:color w:val="333333"/>
          <w:sz w:val="28"/>
          <w:szCs w:val="28"/>
          <w:lang w:eastAsia="ru-RU"/>
        </w:rPr>
      </w:pPr>
      <w:r w:rsidRPr="00DF2373">
        <w:rPr>
          <w:rFonts w:ascii="Times New Roman" w:eastAsia="Times New Roman" w:hAnsi="Times New Roman" w:cs="Times New Roman"/>
          <w:color w:val="333333"/>
          <w:sz w:val="28"/>
          <w:szCs w:val="28"/>
          <w:lang w:eastAsia="ru-RU"/>
        </w:rPr>
        <w:t>Для создания основы рисунка используются преимущественно акварельные краски, акрил или гуашь. Однако допустимо применение восковой пастели или масляного фона.</w:t>
      </w:r>
    </w:p>
    <w:p w:rsidR="00DF2373" w:rsidRDefault="006B22F2" w:rsidP="00DF2373">
      <w:pPr>
        <w:shd w:val="clear" w:color="auto" w:fill="FFFFFF"/>
        <w:spacing w:after="216" w:line="276" w:lineRule="auto"/>
        <w:ind w:left="-851" w:right="-143"/>
        <w:textAlignment w:val="baseline"/>
        <w:outlineLvl w:val="2"/>
        <w:rPr>
          <w:rFonts w:ascii="Times New Roman" w:eastAsia="Times New Roman" w:hAnsi="Times New Roman" w:cs="Times New Roman"/>
          <w:b/>
          <w:bCs/>
          <w:color w:val="333333"/>
          <w:sz w:val="28"/>
          <w:szCs w:val="28"/>
          <w:lang w:eastAsia="ru-RU"/>
        </w:rPr>
      </w:pPr>
      <w:r w:rsidRPr="00DF2373">
        <w:rPr>
          <w:rFonts w:ascii="Times New Roman" w:eastAsia="Times New Roman" w:hAnsi="Times New Roman" w:cs="Times New Roman"/>
          <w:b/>
          <w:bCs/>
          <w:color w:val="333333"/>
          <w:sz w:val="28"/>
          <w:szCs w:val="28"/>
          <w:lang w:eastAsia="ru-RU"/>
        </w:rPr>
        <w:t> </w:t>
      </w:r>
      <w:proofErr w:type="spellStart"/>
      <w:r w:rsidRPr="00DF2373">
        <w:rPr>
          <w:rFonts w:ascii="Times New Roman" w:eastAsia="Times New Roman" w:hAnsi="Times New Roman" w:cs="Times New Roman"/>
          <w:b/>
          <w:bCs/>
          <w:color w:val="333333"/>
          <w:sz w:val="28"/>
          <w:szCs w:val="28"/>
          <w:lang w:eastAsia="ru-RU"/>
        </w:rPr>
        <w:t>Граттаж</w:t>
      </w:r>
      <w:proofErr w:type="spellEnd"/>
      <w:r w:rsidRPr="00DF2373">
        <w:rPr>
          <w:rFonts w:ascii="Times New Roman" w:eastAsia="Times New Roman" w:hAnsi="Times New Roman" w:cs="Times New Roman"/>
          <w:b/>
          <w:bCs/>
          <w:color w:val="333333"/>
          <w:sz w:val="28"/>
          <w:szCs w:val="28"/>
          <w:lang w:eastAsia="ru-RU"/>
        </w:rPr>
        <w:t>, Мастер-класс</w:t>
      </w:r>
    </w:p>
    <w:p w:rsidR="006B22F2" w:rsidRPr="00DF2373" w:rsidRDefault="006B22F2" w:rsidP="00DF2373">
      <w:pPr>
        <w:shd w:val="clear" w:color="auto" w:fill="FFFFFF"/>
        <w:spacing w:after="216" w:line="276" w:lineRule="auto"/>
        <w:ind w:left="-851" w:right="-143"/>
        <w:textAlignment w:val="baseline"/>
        <w:outlineLvl w:val="2"/>
        <w:rPr>
          <w:rFonts w:ascii="Times New Roman" w:eastAsia="Times New Roman" w:hAnsi="Times New Roman" w:cs="Times New Roman"/>
          <w:b/>
          <w:bCs/>
          <w:color w:val="333333"/>
          <w:sz w:val="28"/>
          <w:szCs w:val="28"/>
          <w:lang w:eastAsia="ru-RU"/>
        </w:rPr>
      </w:pPr>
      <w:r w:rsidRPr="00DF2373">
        <w:rPr>
          <w:rFonts w:ascii="Times New Roman" w:eastAsia="Times New Roman" w:hAnsi="Times New Roman" w:cs="Times New Roman"/>
          <w:color w:val="333333"/>
          <w:sz w:val="28"/>
          <w:szCs w:val="28"/>
          <w:lang w:eastAsia="ru-RU"/>
        </w:rPr>
        <w:lastRenderedPageBreak/>
        <w:t>Творческий процесс начинается с закрашивания картона. По вашему желанию можно использовать один цвет либо внести в картину несколько сочных красок. Когда основа высохнет можно переходить ко второму этапу рисования — затирки.</w:t>
      </w:r>
    </w:p>
    <w:p w:rsidR="006B22F2" w:rsidRPr="00DF2373" w:rsidRDefault="006B22F2" w:rsidP="00DF2373">
      <w:pPr>
        <w:shd w:val="clear" w:color="auto" w:fill="FFFFFF"/>
        <w:spacing w:after="384" w:line="276" w:lineRule="auto"/>
        <w:ind w:left="-851" w:right="-143"/>
        <w:textAlignment w:val="baseline"/>
        <w:rPr>
          <w:rFonts w:ascii="Times New Roman" w:eastAsia="Times New Roman" w:hAnsi="Times New Roman" w:cs="Times New Roman"/>
          <w:color w:val="333333"/>
          <w:sz w:val="28"/>
          <w:szCs w:val="28"/>
          <w:lang w:eastAsia="ru-RU"/>
        </w:rPr>
      </w:pPr>
      <w:r w:rsidRPr="00DF2373">
        <w:rPr>
          <w:rFonts w:ascii="Times New Roman" w:eastAsia="Times New Roman" w:hAnsi="Times New Roman" w:cs="Times New Roman"/>
          <w:color w:val="333333"/>
          <w:sz w:val="28"/>
          <w:szCs w:val="28"/>
          <w:lang w:eastAsia="ru-RU"/>
        </w:rPr>
        <w:t>Этот момент крайне важен. Следует тщательно натереть основу парафином или воском. Обратите внимание, что эту работу необходимо выполнить качественно. Парафиновый слой должен покрывать каждый миллиметр картона. Обязательно проверьте качество проделанной работы. Для этого поднесите лист к источнику света. На свету отчетливо видно пропущенные места.</w:t>
      </w:r>
    </w:p>
    <w:p w:rsidR="006B22F2" w:rsidRPr="00DF2373" w:rsidRDefault="006B22F2" w:rsidP="00DF2373">
      <w:pPr>
        <w:shd w:val="clear" w:color="auto" w:fill="FFFFFF"/>
        <w:spacing w:after="384" w:line="276" w:lineRule="auto"/>
        <w:ind w:left="-851" w:right="-143"/>
        <w:textAlignment w:val="baseline"/>
        <w:rPr>
          <w:rFonts w:ascii="Times New Roman" w:eastAsia="Times New Roman" w:hAnsi="Times New Roman" w:cs="Times New Roman"/>
          <w:color w:val="333333"/>
          <w:sz w:val="28"/>
          <w:szCs w:val="28"/>
          <w:lang w:eastAsia="ru-RU"/>
        </w:rPr>
      </w:pPr>
      <w:r w:rsidRPr="00DF2373">
        <w:rPr>
          <w:rFonts w:ascii="Times New Roman" w:eastAsia="Times New Roman" w:hAnsi="Times New Roman" w:cs="Times New Roman"/>
          <w:color w:val="333333"/>
          <w:sz w:val="28"/>
          <w:szCs w:val="28"/>
          <w:lang w:eastAsia="ru-RU"/>
        </w:rPr>
        <w:t>Третий этап работы — нанесение черной краски. Здесь лучше использовать тушь, акрил или гуашь. Обратите внимание, что для каждого материала используется индивидуальный метод нанесения. Так, для нанесения туши понадобиться дополнительно жидкое или обычное мыло. В отельной тарелочке разведите мыльную воду и периодически макайте в нее кисть. Гуашь же разводят жидким мылом в отдельной баночке, без добавления воды.</w:t>
      </w:r>
    </w:p>
    <w:p w:rsidR="006B22F2" w:rsidRPr="00DF2373" w:rsidRDefault="006B22F2" w:rsidP="00DF2373">
      <w:pPr>
        <w:shd w:val="clear" w:color="auto" w:fill="FFFFFF"/>
        <w:spacing w:after="384" w:line="276" w:lineRule="auto"/>
        <w:ind w:left="-851" w:right="-143"/>
        <w:textAlignment w:val="baseline"/>
        <w:rPr>
          <w:rFonts w:ascii="Times New Roman" w:eastAsia="Times New Roman" w:hAnsi="Times New Roman" w:cs="Times New Roman"/>
          <w:color w:val="333333"/>
          <w:sz w:val="28"/>
          <w:szCs w:val="28"/>
          <w:lang w:eastAsia="ru-RU"/>
        </w:rPr>
      </w:pPr>
      <w:r w:rsidRPr="00DF2373">
        <w:rPr>
          <w:rFonts w:ascii="Times New Roman" w:eastAsia="Times New Roman" w:hAnsi="Times New Roman" w:cs="Times New Roman"/>
          <w:color w:val="333333"/>
          <w:sz w:val="28"/>
          <w:szCs w:val="28"/>
          <w:lang w:eastAsia="ru-RU"/>
        </w:rPr>
        <w:t>Данная хитрость позволяет равномерно распределить краску по парафиновой поверхности. Теперь следует дождаться полного высыхания основы. Эта процедура должна проходить при естественных условиях. Не следует ускорять процесс высыхания подручными средствами (к примеру, феном). За счет нагрева, нанесенный на картон воск, начнет плавиться и впитается в бумагу. В результате верхний слой невозможно будет процарапать.</w:t>
      </w:r>
    </w:p>
    <w:p w:rsidR="006B22F2" w:rsidRPr="00DF2373" w:rsidRDefault="006B22F2" w:rsidP="00DF2373">
      <w:pPr>
        <w:shd w:val="clear" w:color="auto" w:fill="FFFFFF"/>
        <w:spacing w:after="384" w:line="276" w:lineRule="auto"/>
        <w:ind w:left="-851" w:right="-143"/>
        <w:textAlignment w:val="baseline"/>
        <w:rPr>
          <w:rFonts w:ascii="Times New Roman" w:eastAsia="Times New Roman" w:hAnsi="Times New Roman" w:cs="Times New Roman"/>
          <w:color w:val="333333"/>
          <w:sz w:val="28"/>
          <w:szCs w:val="28"/>
          <w:lang w:eastAsia="ru-RU"/>
        </w:rPr>
      </w:pPr>
      <w:r w:rsidRPr="00DF2373">
        <w:rPr>
          <w:rFonts w:ascii="Times New Roman" w:eastAsia="Times New Roman" w:hAnsi="Times New Roman" w:cs="Times New Roman"/>
          <w:color w:val="333333"/>
          <w:sz w:val="28"/>
          <w:szCs w:val="28"/>
          <w:lang w:eastAsia="ru-RU"/>
        </w:rPr>
        <w:t xml:space="preserve">Заключительный этап работы — нанесение рисунка. Этот процесс очень кропотлив. И самое главное, если линия была проведена, избавиться от нее уже не получиться. Ввиду этого мы рекомендуем вам для начала нарисовать рисунок на простом листе бумаги. Затем наложить его на черную основу и вновь прорисовать очертания рисунка с помощью шариковой ручки. В результате на черной основе отмечается ваш рисунок и вам останется только процарапать его острым инструментом. Вот и все, </w:t>
      </w:r>
      <w:proofErr w:type="spellStart"/>
      <w:r w:rsidRPr="00DF2373">
        <w:rPr>
          <w:rFonts w:ascii="Times New Roman" w:eastAsia="Times New Roman" w:hAnsi="Times New Roman" w:cs="Times New Roman"/>
          <w:color w:val="333333"/>
          <w:sz w:val="28"/>
          <w:szCs w:val="28"/>
          <w:lang w:eastAsia="ru-RU"/>
        </w:rPr>
        <w:t>граттаж</w:t>
      </w:r>
      <w:proofErr w:type="spellEnd"/>
      <w:r w:rsidRPr="00DF2373">
        <w:rPr>
          <w:rFonts w:ascii="Times New Roman" w:eastAsia="Times New Roman" w:hAnsi="Times New Roman" w:cs="Times New Roman"/>
          <w:color w:val="333333"/>
          <w:sz w:val="28"/>
          <w:szCs w:val="28"/>
          <w:lang w:eastAsia="ru-RU"/>
        </w:rPr>
        <w:t xml:space="preserve"> — картина готова.</w:t>
      </w:r>
    </w:p>
    <w:p w:rsidR="006B22F2" w:rsidRPr="006B22F2" w:rsidRDefault="006B22F2" w:rsidP="006B22F2">
      <w:pPr>
        <w:shd w:val="clear" w:color="auto" w:fill="FFFFFF"/>
        <w:spacing w:after="384" w:line="383" w:lineRule="atLeast"/>
        <w:textAlignment w:val="baseline"/>
        <w:rPr>
          <w:rFonts w:ascii="Verdana" w:eastAsia="Times New Roman" w:hAnsi="Verdana" w:cs="Times New Roman"/>
          <w:color w:val="333333"/>
          <w:sz w:val="23"/>
          <w:szCs w:val="23"/>
          <w:lang w:eastAsia="ru-RU"/>
        </w:rPr>
      </w:pPr>
      <w:bookmarkStart w:id="0" w:name="_GoBack"/>
      <w:bookmarkEnd w:id="0"/>
      <w:r w:rsidRPr="006B22F2">
        <w:rPr>
          <w:rFonts w:ascii="Verdana" w:eastAsia="Times New Roman" w:hAnsi="Verdana" w:cs="Times New Roman"/>
          <w:noProof/>
          <w:color w:val="333333"/>
          <w:sz w:val="23"/>
          <w:szCs w:val="23"/>
          <w:lang w:eastAsia="ru-RU"/>
        </w:rPr>
        <w:lastRenderedPageBreak/>
        <w:drawing>
          <wp:inline distT="0" distB="0" distL="0" distR="0">
            <wp:extent cx="4286250" cy="2943225"/>
            <wp:effectExtent l="0" t="0" r="0" b="9525"/>
            <wp:docPr id="3" name="Рисунок 3" descr="grattazh tehnika risovani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ttazh tehnika risovani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86250" cy="2943225"/>
                    </a:xfrm>
                    <a:prstGeom prst="rect">
                      <a:avLst/>
                    </a:prstGeom>
                    <a:noFill/>
                    <a:ln>
                      <a:noFill/>
                    </a:ln>
                  </pic:spPr>
                </pic:pic>
              </a:graphicData>
            </a:graphic>
          </wp:inline>
        </w:drawing>
      </w:r>
    </w:p>
    <w:p w:rsidR="006B22F2" w:rsidRPr="006B22F2" w:rsidRDefault="006B22F2" w:rsidP="006B22F2">
      <w:pPr>
        <w:shd w:val="clear" w:color="auto" w:fill="FFFFFF"/>
        <w:spacing w:after="384" w:line="383" w:lineRule="atLeast"/>
        <w:textAlignment w:val="baseline"/>
        <w:rPr>
          <w:rFonts w:ascii="Verdana" w:eastAsia="Times New Roman" w:hAnsi="Verdana" w:cs="Times New Roman"/>
          <w:color w:val="333333"/>
          <w:sz w:val="23"/>
          <w:szCs w:val="23"/>
          <w:lang w:eastAsia="ru-RU"/>
        </w:rPr>
      </w:pPr>
      <w:r w:rsidRPr="006B22F2">
        <w:rPr>
          <w:rFonts w:ascii="Verdana" w:eastAsia="Times New Roman" w:hAnsi="Verdana" w:cs="Times New Roman"/>
          <w:noProof/>
          <w:color w:val="333333"/>
          <w:sz w:val="23"/>
          <w:szCs w:val="23"/>
          <w:lang w:eastAsia="ru-RU"/>
        </w:rPr>
        <w:drawing>
          <wp:inline distT="0" distB="0" distL="0" distR="0">
            <wp:extent cx="3333750" cy="4924425"/>
            <wp:effectExtent l="0" t="0" r="0" b="9525"/>
            <wp:docPr id="2" name="Рисунок 2" descr="grattazh tehnika risovani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ttazh tehnika risovani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0" cy="4924425"/>
                    </a:xfrm>
                    <a:prstGeom prst="rect">
                      <a:avLst/>
                    </a:prstGeom>
                    <a:noFill/>
                    <a:ln>
                      <a:noFill/>
                    </a:ln>
                  </pic:spPr>
                </pic:pic>
              </a:graphicData>
            </a:graphic>
          </wp:inline>
        </w:drawing>
      </w:r>
    </w:p>
    <w:p w:rsidR="006B22F2" w:rsidRPr="006B22F2" w:rsidRDefault="006B22F2" w:rsidP="006B22F2">
      <w:pPr>
        <w:shd w:val="clear" w:color="auto" w:fill="FFFFFF"/>
        <w:spacing w:after="384" w:line="383" w:lineRule="atLeast"/>
        <w:textAlignment w:val="baseline"/>
        <w:rPr>
          <w:rFonts w:ascii="Verdana" w:eastAsia="Times New Roman" w:hAnsi="Verdana" w:cs="Times New Roman"/>
          <w:color w:val="333333"/>
          <w:sz w:val="23"/>
          <w:szCs w:val="23"/>
          <w:lang w:eastAsia="ru-RU"/>
        </w:rPr>
      </w:pPr>
      <w:r w:rsidRPr="006B22F2">
        <w:rPr>
          <w:rFonts w:ascii="Verdana" w:eastAsia="Times New Roman" w:hAnsi="Verdana" w:cs="Times New Roman"/>
          <w:noProof/>
          <w:color w:val="333333"/>
          <w:sz w:val="23"/>
          <w:szCs w:val="23"/>
          <w:lang w:eastAsia="ru-RU"/>
        </w:rPr>
        <w:lastRenderedPageBreak/>
        <w:drawing>
          <wp:inline distT="0" distB="0" distL="0" distR="0">
            <wp:extent cx="3810000" cy="4972050"/>
            <wp:effectExtent l="0" t="0" r="0" b="0"/>
            <wp:docPr id="1" name="Рисунок 1" descr="grattazh tehnika risovani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ttazh tehnika risovani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4972050"/>
                    </a:xfrm>
                    <a:prstGeom prst="rect">
                      <a:avLst/>
                    </a:prstGeom>
                    <a:noFill/>
                    <a:ln>
                      <a:noFill/>
                    </a:ln>
                  </pic:spPr>
                </pic:pic>
              </a:graphicData>
            </a:graphic>
          </wp:inline>
        </w:drawing>
      </w:r>
    </w:p>
    <w:p w:rsidR="00C82FF5" w:rsidRDefault="00C82FF5"/>
    <w:sectPr w:rsidR="00C82F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2F2"/>
    <w:rsid w:val="006B22F2"/>
    <w:rsid w:val="00C82FF5"/>
    <w:rsid w:val="00DF23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AB218A-10A9-4068-8ABE-DC121DB3F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6B22F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B22F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22F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B22F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B22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B22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118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532</Words>
  <Characters>3036</Characters>
  <Application>Microsoft Office Word</Application>
  <DocSecurity>0</DocSecurity>
  <Lines>25</Lines>
  <Paragraphs>7</Paragraphs>
  <ScaleCrop>false</ScaleCrop>
  <Company>SPecialiST RePack</Company>
  <LinksUpToDate>false</LinksUpToDate>
  <CharactersWithSpaces>3561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dcterms:created xsi:type="dcterms:W3CDTF">2016-03-17T19:39:00Z</dcterms:created>
  <dcterms:modified xsi:type="dcterms:W3CDTF">2020-01-11T19:53:00Z</dcterms:modified>
</cp:coreProperties>
</file>