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956F" w14:textId="02B5C1F5" w:rsidR="00BD674A" w:rsidRDefault="00BD674A" w:rsidP="00760DAC">
      <w:bookmarkStart w:id="0" w:name="_GoBack"/>
      <w:bookmarkEnd w:id="0"/>
    </w:p>
    <w:p w14:paraId="614EC52C" w14:textId="6ED2250D" w:rsidR="00760DAC" w:rsidRDefault="00BD674A" w:rsidP="00760D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  <w:r w:rsidRPr="00BD674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ИСПОЛЬЗОВАНИЕ ЛОГОРИТМИКИ В КОРРЕКЦИИ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ПРОСОДИЧЕСКОЙ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СТОРОНЫ РЕЧИ У ДЕТЕЙ СТАРШЕГО ДОШКОЛЬНОГО ВОЗРАСТА С ОНР III</w:t>
      </w: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УРОВНЯ</w:t>
      </w:r>
    </w:p>
    <w:p w14:paraId="4F83B94F" w14:textId="5C7A77B2" w:rsidR="00760DAC" w:rsidRDefault="00BD674A" w:rsidP="00760DAC">
      <w:pPr>
        <w:spacing w:after="0" w:line="276" w:lineRule="auto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 w:rsidRPr="00BD674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Речь – сложный, многоаспектный процесс, включающий в себя, в том числе,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интонационную составляющую. Управление тембром, ритмом, мелодикой своей речи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позволяет человеку уверенно чувствовать себя в процессе коммуникации, доносить свои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мысли точно и в полном объеме.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Исследованием особенностей формирования и развития просодической стороны речи в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разное время занимались Е.В. Зарецкая, Е.Н. Макарова, Г.П. Мельников, И.И.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Торсуева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Н.Д. Светозарова, Л.А.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Кантер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, Л.В.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Златоустова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и др. Среди большого количества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исследований по данной тематике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существует дефицит работ, посвященных влиянию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логопедической ритмики на становление просодической стороны речи.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По мнению Г.Р. Шашкиной, логопедическая ритмика или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логоритмика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– это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«коррекционная методика обучения и воспитания лиц с различными аномалиями развития,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 том числе и с речевой патологией, средствами движения, музыки и слова» 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Ритмические упражнения служат средством формирования и развития у детей с речевой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патологией чувства ритма и выразительности в движении и в речи. Известно, что дети с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диагнозом ОНР справляются не со всеми ритмическими заданиями. Например, они не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могут простучать несложный ритмический рисунок 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В контексте данной работы будут рассмотрены особенности применения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логоритмики</w:t>
      </w:r>
      <w:proofErr w:type="spellEnd"/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для коррекции нарушений формирования просодической стороны речи у детей c ОНР III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уровня.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Цель исследования: изучение влияния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логоритмики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на развитие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просодической стороны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речи.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Исследование проводилось в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логопедической группе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для детей с ОНР. Общее количество испытуемых – 36 человек. По 18 человек в группе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детей с нормальным развитием и ОНР III уровня.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Для изучения особенностей просодической стороны речи у детей с общим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недоразвитием речи нами была использована методика </w:t>
      </w:r>
      <w:proofErr w:type="gram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Е.Ф.</w:t>
      </w:r>
      <w:proofErr w:type="gram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Архиповой. Выбор именно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этой методики обусловлен комплексностью охвата всех составляющих просодической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стороны речи.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Обследованы были способность к восприятию и воспроизведению: ритма, интонации,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логического ударения, тембра, модуляции голоса по высоте и силе. Также изучены были: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речевое дыхание, темпо - ритмическая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организация речи и состояние развития слухового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самоконтроля.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После того, как была </w:t>
      </w:r>
      <w:proofErr w:type="gram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проведена</w:t>
      </w:r>
      <w:proofErr w:type="gram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первичная диагностика мы применили разработанную программу развития просодической стороны речи с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использованием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логоритмических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занятий. Всего было проведено 9 занятий 2 раза в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неделю в течение 1 месяца.</w:t>
      </w:r>
    </w:p>
    <w:p w14:paraId="507A44FB" w14:textId="77777777" w:rsidR="00760DAC" w:rsidRDefault="00760DAC" w:rsidP="00760DAC">
      <w:pPr>
        <w:spacing w:after="0" w:line="276" w:lineRule="auto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</w:p>
    <w:p w14:paraId="286A90CD" w14:textId="0B68D9DA" w:rsidR="00BD674A" w:rsidRPr="00BD674A" w:rsidRDefault="00BD674A" w:rsidP="00760D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Таблица 1 – Примерный план занятия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0"/>
        <w:gridCol w:w="2175"/>
        <w:gridCol w:w="2642"/>
      </w:tblGrid>
      <w:tr w:rsidR="00BD674A" w:rsidRPr="00BD674A" w14:paraId="63374B9A" w14:textId="77777777" w:rsidTr="00BD674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DE0B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101B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B9EB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BD674A" w:rsidRPr="00BD674A" w14:paraId="2CB0ED5A" w14:textId="77777777" w:rsidTr="00BD674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DFA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5365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- дети здороваются с</w:t>
            </w: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br/>
              <w:t>педагогом и друг другом;</w:t>
            </w: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br/>
              <w:t>- физзарядка под музыку.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941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5 - 7 минут</w:t>
            </w:r>
          </w:p>
        </w:tc>
      </w:tr>
      <w:tr w:rsidR="00BD674A" w:rsidRPr="00BD674A" w14:paraId="43F21DD4" w14:textId="77777777" w:rsidTr="00BD674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6E43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Коррекционный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CEA3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- игра под выбранную тему</w:t>
            </w: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br/>
              <w:t>занятия;</w:t>
            </w: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br/>
              <w:t>- упражнения.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3C4C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15 - 20 минут</w:t>
            </w:r>
          </w:p>
        </w:tc>
      </w:tr>
      <w:tr w:rsidR="00BD674A" w:rsidRPr="00BD674A" w14:paraId="35801EF4" w14:textId="77777777" w:rsidTr="00BD674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2F46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Заключительный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616D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- подведение итогов;</w:t>
            </w: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br/>
              <w:t>- коллективная игра, танец.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79FF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5 минут</w:t>
            </w:r>
          </w:p>
        </w:tc>
      </w:tr>
      <w:tr w:rsidR="00BD674A" w:rsidRPr="00BD674A" w14:paraId="7D3736F5" w14:textId="77777777" w:rsidTr="00BD674A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3F19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Общая продолжительность занятия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6E5C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4A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30 - 35 минут</w:t>
            </w:r>
          </w:p>
        </w:tc>
        <w:tc>
          <w:tcPr>
            <w:tcW w:w="0" w:type="auto"/>
            <w:vAlign w:val="center"/>
            <w:hideMark/>
          </w:tcPr>
          <w:p w14:paraId="712395D0" w14:textId="77777777" w:rsidR="00BD674A" w:rsidRPr="00BD674A" w:rsidRDefault="00BD674A" w:rsidP="00760D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DE8695" w14:textId="193F581D" w:rsidR="00BD674A" w:rsidRPr="00BD674A" w:rsidRDefault="00BD674A" w:rsidP="00760D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6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Контрольная диагностика проводилась с использованием той же методики, что и при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первичном обследовании.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Сравнение результатов первичного и итогового измерения в контрольной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группе говорит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 тенденции к развитию просодической стороны речи 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В целом, у детей с ОНР нормализовался темп речи, дети научились контролировать свое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дыхание, силу и высоту голоса, стали различать разные виды интонаций, научились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выделять ударный слог, главное слово во фразе.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Проведенный эксперимент показал эффективность занятий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логоритмикой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в развитии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просодической стороны речи у детей с ОНР III уровня. Если при первичной диагностике на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низком уровне находились около 20 % детей, то после применения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логоритмических</w:t>
      </w:r>
      <w:proofErr w:type="spellEnd"/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занятий, эта цифра уменьшилась до нуля. Почти в четыре раза увеличилось число детей,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находившихся на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высоком уровне развития просодики. Среди группы нормы на низком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уровне изначально не находился ни один испытуемый. Со среднего же уровня около 40%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детей перешли на высокий уровень развития просодической стороны речи.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>Таким образом, проведенное исследование доказало эффективность использование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proofErr w:type="spell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логоритмики</w:t>
      </w:r>
      <w:proofErr w:type="spell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в коррекции просодической стороны речи у детей старшего дошкольного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возраста с ОНР III уровня.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</w:r>
      <w:r w:rsidRPr="00BD674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Список использованной литературы:</w:t>
      </w:r>
      <w:r w:rsidRPr="00BD674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br/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1. ШУРУХИНА Т.Н. РОССИЙСКОЕ ОБРАЗОВАНИЕ: ОПЫТ ПРОШЛОГО ЧЕРЕЗ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ПРИЗМУ НАСТОЯЩЕГО // Инновационная наука . 2015. №10 - 3. </w:t>
      </w:r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URL: http: //cyberleninka.ru / article / n / </w:t>
      </w:r>
      <w:proofErr w:type="spellStart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>rossiyskoe</w:t>
      </w:r>
      <w:proofErr w:type="spellEnd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 - </w:t>
      </w:r>
      <w:proofErr w:type="spellStart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>obrazovanie</w:t>
      </w:r>
      <w:proofErr w:type="spellEnd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 - </w:t>
      </w:r>
      <w:proofErr w:type="spellStart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>opyt</w:t>
      </w:r>
      <w:proofErr w:type="spellEnd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 - </w:t>
      </w:r>
      <w:proofErr w:type="spellStart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>proshlogo</w:t>
      </w:r>
      <w:proofErr w:type="spellEnd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 - </w:t>
      </w:r>
      <w:proofErr w:type="spellStart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>cherez</w:t>
      </w:r>
      <w:proofErr w:type="spellEnd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 - </w:t>
      </w:r>
      <w:proofErr w:type="spellStart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>prizmu</w:t>
      </w:r>
      <w:proofErr w:type="spellEnd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 -</w:t>
      </w:r>
      <w:proofErr w:type="spellStart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>nastoyaschego</w:t>
      </w:r>
      <w:proofErr w:type="spellEnd"/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t xml:space="preserve"> </w:t>
      </w:r>
      <w:r w:rsidRPr="00760DAC">
        <w:rPr>
          <w:rFonts w:ascii="Times New Roman" w:eastAsia="Times New Roman" w:hAnsi="Times New Roman" w:cs="Times New Roman"/>
          <w:color w:val="242021"/>
          <w:sz w:val="28"/>
          <w:szCs w:val="28"/>
          <w:lang w:val="en-US" w:eastAsia="ru-RU"/>
        </w:rPr>
        <w:br/>
        <w:t xml:space="preserve">2.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Шашкина Г.Р. Логопедическая ритмика для дошкольников с нарушениями речи.– М.: Академия, 2005. – 187 с.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br/>
        <w:t xml:space="preserve">3. Макарова </w:t>
      </w:r>
      <w:proofErr w:type="gramStart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Н.А.</w:t>
      </w:r>
      <w:proofErr w:type="gramEnd"/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Коррекция неречевых и речевых нарушений у детей дошкольного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возраста на основе логопедической ритмики. — СПб.:</w:t>
      </w:r>
      <w:r w:rsidR="00760DAC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BD674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ДЕТСТВО - ПРЕСС, 2009. - 80 с</w:t>
      </w:r>
    </w:p>
    <w:p w14:paraId="780ADBC3" w14:textId="539DAEDE" w:rsidR="00BD674A" w:rsidRPr="00BD674A" w:rsidRDefault="00BD674A" w:rsidP="00BD674A">
      <w:pPr>
        <w:rPr>
          <w:rFonts w:ascii="Times New Roman" w:hAnsi="Times New Roman" w:cs="Times New Roman"/>
          <w:sz w:val="28"/>
          <w:szCs w:val="28"/>
        </w:rPr>
      </w:pPr>
    </w:p>
    <w:p w14:paraId="634A4B32" w14:textId="3433A11F" w:rsidR="00BD674A" w:rsidRPr="00BD674A" w:rsidRDefault="00BD674A" w:rsidP="00BD674A">
      <w:pPr>
        <w:rPr>
          <w:rFonts w:ascii="Times New Roman" w:hAnsi="Times New Roman" w:cs="Times New Roman"/>
          <w:sz w:val="28"/>
          <w:szCs w:val="28"/>
        </w:rPr>
      </w:pPr>
    </w:p>
    <w:p w14:paraId="3BB8E194" w14:textId="3EB2B0E6" w:rsidR="00BD674A" w:rsidRPr="00BD674A" w:rsidRDefault="00BD674A" w:rsidP="00BD674A">
      <w:pPr>
        <w:rPr>
          <w:rFonts w:ascii="Times New Roman" w:hAnsi="Times New Roman" w:cs="Times New Roman"/>
          <w:sz w:val="28"/>
          <w:szCs w:val="28"/>
        </w:rPr>
      </w:pPr>
    </w:p>
    <w:p w14:paraId="683941FE" w14:textId="77A59053" w:rsidR="00BD674A" w:rsidRPr="00BD674A" w:rsidRDefault="00BD674A" w:rsidP="00BD674A">
      <w:pPr>
        <w:rPr>
          <w:rFonts w:ascii="Times New Roman" w:hAnsi="Times New Roman" w:cs="Times New Roman"/>
          <w:sz w:val="28"/>
          <w:szCs w:val="28"/>
        </w:rPr>
      </w:pPr>
    </w:p>
    <w:p w14:paraId="259EC54D" w14:textId="77777777" w:rsidR="00BD674A" w:rsidRDefault="00BD674A"/>
    <w:sectPr w:rsidR="00BD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1D"/>
    <w:rsid w:val="001A581D"/>
    <w:rsid w:val="00760DAC"/>
    <w:rsid w:val="00B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9BD3"/>
  <w15:chartTrackingRefBased/>
  <w15:docId w15:val="{677D5660-CD53-4AFC-A99F-B1001E2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Вершинина</dc:creator>
  <cp:keywords/>
  <dc:description/>
  <cp:lastModifiedBy>Екатерина Сергеевна Вершинина</cp:lastModifiedBy>
  <cp:revision>2</cp:revision>
  <dcterms:created xsi:type="dcterms:W3CDTF">2020-01-11T14:18:00Z</dcterms:created>
  <dcterms:modified xsi:type="dcterms:W3CDTF">2020-01-11T14:45:00Z</dcterms:modified>
</cp:coreProperties>
</file>