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DD" w:rsidRPr="0067722F" w:rsidRDefault="006A52DD" w:rsidP="0067722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МЕТОДИЧЕСКАЯ КОПИЛКА:</w:t>
      </w:r>
    </w:p>
    <w:p w:rsidR="006A52DD" w:rsidRPr="0067722F" w:rsidRDefault="006A52DD" w:rsidP="006772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«Познавательное развитие дошкольников через проектную деятельность».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Дошкольное детство – это начальный этап формирования личности человека. В это время закладывается позитивное отношение к природе, к «рукотворному миру», к себе и окружающим людям («Концепция дошкольного воспитания», «Концепция модернизации образования»).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В базовом компоненте дошкольного образования говорится о том, что ребенок должен  «иметь представление о познавательной активности в собственном развитии, интересоваться особенностью своего восприятия, памяти, воображения, мышления; владеть начальными формами исследований, экспериментирования, элементарно изучать окружающий мир». Дошкольный возраст – возраст «почемучек». Почему радуга разноцветная?  Откуда прилетает ветерок? Когда вымерли динозавры? Почему вода мокрая? Сколько еще разных вопросов приходится слышать и искать ответы для маленьких «</w:t>
      </w:r>
      <w:proofErr w:type="spellStart"/>
      <w:r w:rsidRPr="0067722F">
        <w:rPr>
          <w:rFonts w:ascii="Times New Roman" w:hAnsi="Times New Roman"/>
          <w:sz w:val="28"/>
          <w:szCs w:val="28"/>
        </w:rPr>
        <w:t>любознаек</w:t>
      </w:r>
      <w:proofErr w:type="spellEnd"/>
      <w:r w:rsidRPr="0067722F">
        <w:rPr>
          <w:rFonts w:ascii="Times New Roman" w:hAnsi="Times New Roman"/>
          <w:sz w:val="28"/>
          <w:szCs w:val="28"/>
        </w:rPr>
        <w:t>».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 xml:space="preserve">Как научить ребенка в современном мире инновационных технологий, компьютеризации и огромного количества телепередач и литературы найти нужную информацию. В связи с этим возникает необходимость выбирать более эффективные методы воспитания и обучения, дающие детям ключ к познанию действительности, а не исчерпывающую сумму знаний. В дошкольном возрасте основным структурным компонентом познавательного развития становится </w:t>
      </w:r>
      <w:proofErr w:type="spellStart"/>
      <w:r w:rsidRPr="0067722F">
        <w:rPr>
          <w:rFonts w:ascii="Times New Roman" w:hAnsi="Times New Roman"/>
          <w:sz w:val="28"/>
          <w:szCs w:val="28"/>
        </w:rPr>
        <w:t>проблемность</w:t>
      </w:r>
      <w:proofErr w:type="spellEnd"/>
      <w:r w:rsidRPr="0067722F">
        <w:rPr>
          <w:rFonts w:ascii="Times New Roman" w:hAnsi="Times New Roman"/>
          <w:sz w:val="28"/>
          <w:szCs w:val="28"/>
        </w:rPr>
        <w:t>, которая обеспечивает постоянную открытость ребенка новому, выражается в поиске несоответствий и противоречий.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Опыт моей педагогической деятельности подтверждает, когда дети увлечены происходящими событиями, когда у них есть определенный запас знаний, впечатлений о данном явлении, они могут сами ставить новые задачи, придумывать игровые действия и способы их выполнения. Поэтому обучение и воспитание я начинаю не с передачи» готовых» знаний и навыков, а с постановки проблемных задач, в процессе решения которых развивается познавательная активность, формируются творческие способности.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Считаю, что если использовать проектную деятельность как средство познавательного развития, то это будет способствовать формированию специфических умений, навыков обще</w:t>
      </w:r>
      <w:r w:rsidR="004B338C">
        <w:rPr>
          <w:rFonts w:ascii="Times New Roman" w:hAnsi="Times New Roman"/>
          <w:sz w:val="28"/>
          <w:szCs w:val="28"/>
        </w:rPr>
        <w:t xml:space="preserve"> </w:t>
      </w:r>
      <w:r w:rsidRPr="0067722F">
        <w:rPr>
          <w:rFonts w:ascii="Times New Roman" w:hAnsi="Times New Roman"/>
          <w:sz w:val="28"/>
          <w:szCs w:val="28"/>
        </w:rPr>
        <w:t>учебного и коммуникативного характера; разовьет творческую активность детей в процессе игровой и познавательной деятельности; активизирует желание и умение создавать новые образы и проекты; придумывать, решать более сложные задачи, добиваясь успеха; откроет большие возможности педагогу для активации мыслительной деятельности и развития личности дошкольников.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lastRenderedPageBreak/>
        <w:tab/>
        <w:t>Метод проектной деятельности, основывается на личностно-ориентированном подходе к обучению и воспитанию, он развивает интерес, любознательность, формирует навыки сотрудничества и практические умения.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В Российской педагогической энциклопедии метод проектов определяется как «система обучения, при которой учащиеся приобретают знания и умения в процессе планирования и выполнения постепенно усложняющихся практических заданий – проектов» [том</w:t>
      </w:r>
      <w:proofErr w:type="gramStart"/>
      <w:r w:rsidRPr="0067722F">
        <w:rPr>
          <w:rFonts w:ascii="Times New Roman" w:hAnsi="Times New Roman"/>
          <w:sz w:val="28"/>
          <w:szCs w:val="28"/>
        </w:rPr>
        <w:t>1</w:t>
      </w:r>
      <w:proofErr w:type="gramEnd"/>
      <w:r w:rsidRPr="0067722F">
        <w:rPr>
          <w:rFonts w:ascii="Times New Roman" w:hAnsi="Times New Roman"/>
          <w:sz w:val="28"/>
          <w:szCs w:val="28"/>
        </w:rPr>
        <w:t>, с.567].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В латыни, откуда к нам пришло слово «</w:t>
      </w:r>
      <w:proofErr w:type="spellStart"/>
      <w:r w:rsidRPr="0067722F">
        <w:rPr>
          <w:rFonts w:ascii="Times New Roman" w:hAnsi="Times New Roman"/>
          <w:sz w:val="28"/>
          <w:szCs w:val="28"/>
        </w:rPr>
        <w:t>projectus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», это причастие означает «выброшенный вперед», «выступающий», «бросающийся в глаза». </w:t>
      </w:r>
      <w:proofErr w:type="gramStart"/>
      <w:r w:rsidRPr="0067722F">
        <w:rPr>
          <w:rFonts w:ascii="Times New Roman" w:hAnsi="Times New Roman"/>
          <w:sz w:val="28"/>
          <w:szCs w:val="28"/>
        </w:rPr>
        <w:t xml:space="preserve">В педагогике под «проектом» принято понимать особую творческую ситуацию, когда человек перестает быть собственником какой-то идеи: он отказывается от личного, чтобы коллективно найти решение поставленной проблемы. </w:t>
      </w:r>
      <w:proofErr w:type="gramEnd"/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 xml:space="preserve">Метод проектов не является принципиально новым в мировой педагогике. Основателями этого метода американский философ педагог </w:t>
      </w:r>
      <w:proofErr w:type="spellStart"/>
      <w:r w:rsidRPr="0067722F">
        <w:rPr>
          <w:rFonts w:ascii="Times New Roman" w:hAnsi="Times New Roman"/>
          <w:sz w:val="28"/>
          <w:szCs w:val="28"/>
        </w:rPr>
        <w:t>Дж</w:t>
      </w:r>
      <w:proofErr w:type="gramStart"/>
      <w:r w:rsidRPr="0067722F">
        <w:rPr>
          <w:rFonts w:ascii="Times New Roman" w:hAnsi="Times New Roman"/>
          <w:sz w:val="28"/>
          <w:szCs w:val="28"/>
        </w:rPr>
        <w:t>.Д</w:t>
      </w:r>
      <w:proofErr w:type="gramEnd"/>
      <w:r w:rsidRPr="0067722F">
        <w:rPr>
          <w:rFonts w:ascii="Times New Roman" w:hAnsi="Times New Roman"/>
          <w:sz w:val="28"/>
          <w:szCs w:val="28"/>
        </w:rPr>
        <w:t>ьюи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и его ученик </w:t>
      </w:r>
      <w:proofErr w:type="spellStart"/>
      <w:r w:rsidRPr="0067722F">
        <w:rPr>
          <w:rFonts w:ascii="Times New Roman" w:hAnsi="Times New Roman"/>
          <w:sz w:val="28"/>
          <w:szCs w:val="28"/>
        </w:rPr>
        <w:t>В.Х.Килпатрик</w:t>
      </w:r>
      <w:proofErr w:type="spellEnd"/>
      <w:r w:rsidRPr="0067722F">
        <w:rPr>
          <w:rFonts w:ascii="Times New Roman" w:hAnsi="Times New Roman"/>
          <w:sz w:val="28"/>
          <w:szCs w:val="28"/>
        </w:rPr>
        <w:t>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Разумеется, со временем идея метода проектов претерпела некоторую эволюцию. Родившись из идеи свободного воспитания, в настоящее время она стала интегрированным компонентом системы образования. Но суть ее осталось прежней – стимулировать интерес ребенка к проблемам.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При использовании метода проектов придерживаюсь требований:</w:t>
      </w:r>
    </w:p>
    <w:p w:rsidR="006A52DD" w:rsidRPr="0067722F" w:rsidRDefault="006A52DD" w:rsidP="00677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Наличие значимой проблемы в исследовательском творческом плане.</w:t>
      </w:r>
    </w:p>
    <w:p w:rsidR="006A52DD" w:rsidRPr="0067722F" w:rsidRDefault="006A52DD" w:rsidP="00677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Практическая, познавательная значимость предполагаемых результатов.</w:t>
      </w:r>
    </w:p>
    <w:p w:rsidR="006A52DD" w:rsidRPr="0067722F" w:rsidRDefault="006A52DD" w:rsidP="00677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Самостоятельная (индивидуальная, парная, групповая) деятельность детей.</w:t>
      </w:r>
    </w:p>
    <w:p w:rsidR="006A52DD" w:rsidRPr="0067722F" w:rsidRDefault="006A52DD" w:rsidP="00677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Структурирование проекта (поэтапные результаты).</w:t>
      </w:r>
    </w:p>
    <w:p w:rsidR="006A52DD" w:rsidRPr="0067722F" w:rsidRDefault="006A52DD" w:rsidP="00677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Использование исследовательских методов: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определение проблемы и вытекающих из нее задач исследования;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выдвижение гипотез  их решения;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-обсуждение методов исследования;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-обсуждение способов формирования конечных результатов (презентация, защита, творческие отчеты, просмотры);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сбор, систематизация, анализ полученных данных;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подведение итогов, оформление результатов, их презентация;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выводы, выдвижение новых проблем.</w:t>
      </w:r>
    </w:p>
    <w:p w:rsidR="006A52DD" w:rsidRPr="0067722F" w:rsidRDefault="00286CE9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 своей работе </w:t>
      </w:r>
      <w:proofErr w:type="spellStart"/>
      <w:r>
        <w:rPr>
          <w:rFonts w:ascii="Times New Roman" w:hAnsi="Times New Roman"/>
          <w:sz w:val="28"/>
          <w:szCs w:val="28"/>
        </w:rPr>
        <w:t>воспитетель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использовать </w:t>
      </w:r>
      <w:r w:rsidR="006A52DD" w:rsidRPr="0067722F">
        <w:rPr>
          <w:rFonts w:ascii="Times New Roman" w:hAnsi="Times New Roman"/>
          <w:sz w:val="28"/>
          <w:szCs w:val="28"/>
        </w:rPr>
        <w:t xml:space="preserve"> следующие формы детских проектов.</w:t>
      </w:r>
    </w:p>
    <w:p w:rsidR="006A52DD" w:rsidRPr="0067722F" w:rsidRDefault="006A52DD" w:rsidP="006772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Исследовательские: «Почему льются слезы», «Почему растут ногти».</w:t>
      </w:r>
    </w:p>
    <w:p w:rsidR="006A52DD" w:rsidRPr="0067722F" w:rsidRDefault="006A52DD" w:rsidP="006772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lastRenderedPageBreak/>
        <w:t>Познавательные: «Как хлеб к нам на стол пришел», «</w:t>
      </w:r>
      <w:proofErr w:type="gramStart"/>
      <w:r w:rsidRPr="0067722F">
        <w:rPr>
          <w:rFonts w:ascii="Times New Roman" w:hAnsi="Times New Roman"/>
          <w:sz w:val="28"/>
          <w:szCs w:val="28"/>
        </w:rPr>
        <w:t>Во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саду, ли в огороде», «Ненаглядная краса России», «Домашние животные».</w:t>
      </w:r>
    </w:p>
    <w:p w:rsidR="006A52DD" w:rsidRPr="0067722F" w:rsidRDefault="006A52DD" w:rsidP="006772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Творческие: создание альбома «Большая книга детских рассказов», создание «Красной книги животных и растений Урала», создание музея «Петушка», создание настольного театра «Колобок».</w:t>
      </w:r>
    </w:p>
    <w:p w:rsidR="006A52DD" w:rsidRPr="0067722F" w:rsidRDefault="006A52DD" w:rsidP="006772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Игров</w:t>
      </w:r>
      <w:r w:rsidR="00286CE9">
        <w:rPr>
          <w:rFonts w:ascii="Times New Roman" w:hAnsi="Times New Roman"/>
          <w:sz w:val="28"/>
          <w:szCs w:val="28"/>
        </w:rPr>
        <w:t xml:space="preserve">ые: «Путешествие </w:t>
      </w:r>
      <w:r w:rsidRPr="0067722F">
        <w:rPr>
          <w:rFonts w:ascii="Times New Roman" w:hAnsi="Times New Roman"/>
          <w:sz w:val="28"/>
          <w:szCs w:val="28"/>
        </w:rPr>
        <w:t xml:space="preserve">», «Полет на Марс», «Строим город будущего»  и т.д. </w:t>
      </w:r>
    </w:p>
    <w:p w:rsidR="006A52DD" w:rsidRPr="0067722F" w:rsidRDefault="006A52DD" w:rsidP="0067722F">
      <w:pPr>
        <w:spacing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По продолжительности проекты могут быть краткосрочными (1 занятие) и длительными (от  одной недели до нескольких месяцев), могут быть индивидуальные и групповые. Работу над проектом начинаю с составления обоснованного плана действий, который формируется и уточняется на протяжении всего периода и проходит в несколько этапов:</w:t>
      </w:r>
    </w:p>
    <w:p w:rsidR="006A52DD" w:rsidRPr="0067722F" w:rsidRDefault="006A52DD" w:rsidP="006772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Постановка цели;</w:t>
      </w:r>
    </w:p>
    <w:p w:rsidR="006A52DD" w:rsidRPr="0067722F" w:rsidRDefault="006A52DD" w:rsidP="006772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Поиск формы реализации проекта;</w:t>
      </w:r>
    </w:p>
    <w:p w:rsidR="006A52DD" w:rsidRPr="0067722F" w:rsidRDefault="006A52DD" w:rsidP="006772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Разработка содержания </w:t>
      </w:r>
      <w:proofErr w:type="spellStart"/>
      <w:r w:rsidRPr="0067722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7722F">
        <w:rPr>
          <w:rFonts w:ascii="Times New Roman" w:hAnsi="Times New Roman"/>
          <w:sz w:val="28"/>
          <w:szCs w:val="28"/>
        </w:rPr>
        <w:t>-образовательной работы на основе тематики проекта;</w:t>
      </w:r>
    </w:p>
    <w:p w:rsidR="006A52DD" w:rsidRPr="0067722F" w:rsidRDefault="006A52DD" w:rsidP="006772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Организация развивающей, познавательной, предметной среды;</w:t>
      </w:r>
    </w:p>
    <w:p w:rsidR="006A52DD" w:rsidRPr="0067722F" w:rsidRDefault="006A52DD" w:rsidP="006772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Определение направлений поисковой и практической деятельности;</w:t>
      </w:r>
    </w:p>
    <w:p w:rsidR="006A52DD" w:rsidRPr="0067722F" w:rsidRDefault="006A52DD" w:rsidP="006772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Организация совместной деятельности с педагогами, родителями и детьми;</w:t>
      </w:r>
    </w:p>
    <w:p w:rsidR="006A52DD" w:rsidRPr="0067722F" w:rsidRDefault="006A52DD" w:rsidP="006772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Работа над проектом, его коррекция;</w:t>
      </w:r>
    </w:p>
    <w:p w:rsidR="006A52DD" w:rsidRPr="0067722F" w:rsidRDefault="006A52DD" w:rsidP="006772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Коллективная реализация проекта, его презентация, защита.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В своей работе использую разные способы разработки проектов. Например:</w:t>
      </w:r>
    </w:p>
    <w:p w:rsidR="006A52DD" w:rsidRPr="0067722F" w:rsidRDefault="006A52DD" w:rsidP="0067722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Планирование проекта «Домашние животные» (2мл.гр.)  через НОД (непосредственно образовательную деятельность), совместную деятельность взрослых и детей, самостоятельную деятельность детей по образовательным областям.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ПОЗНАНИЕ:</w:t>
      </w:r>
    </w:p>
    <w:p w:rsidR="006A52DD" w:rsidRPr="0067722F" w:rsidRDefault="006A52DD" w:rsidP="006772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Дидактические игры: 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«Чей дом», «Кто как помогает человеку», «Чьи это детки», «Найди маму», «Кто как  кричит», «Башня для Петушка», «Я знаю 5 названий домашних животных», «Что ты будешь делать», «</w:t>
      </w:r>
      <w:proofErr w:type="gramStart"/>
      <w:r w:rsidRPr="0067722F">
        <w:rPr>
          <w:rFonts w:ascii="Times New Roman" w:hAnsi="Times New Roman"/>
          <w:sz w:val="28"/>
          <w:szCs w:val="28"/>
        </w:rPr>
        <w:t>Кто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чем питается», «Третий лишний», «Что изменилось».</w:t>
      </w:r>
    </w:p>
    <w:p w:rsidR="006A52DD" w:rsidRPr="0067722F" w:rsidRDefault="006A52DD" w:rsidP="006772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Экспериментирование:</w:t>
      </w:r>
    </w:p>
    <w:p w:rsidR="006A52DD" w:rsidRPr="0067722F" w:rsidRDefault="006A52DD" w:rsidP="0067722F">
      <w:pPr>
        <w:spacing w:line="240" w:lineRule="auto"/>
        <w:ind w:left="660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«Угостим собачку травкой», «Питание кошки», «Кролик и кошка – кто      лучше?», «Что произойдет, если домашнее животное выпустить в дикую природу?».</w:t>
      </w:r>
    </w:p>
    <w:p w:rsidR="006A52DD" w:rsidRPr="0067722F" w:rsidRDefault="006A52DD" w:rsidP="006772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Конструирование: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«Построим жилище: собаке – будку, курице – курятник, корове – коровник». 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КОММУНИКАЦИЯ: </w:t>
      </w:r>
    </w:p>
    <w:p w:rsidR="006A52DD" w:rsidRPr="0067722F" w:rsidRDefault="006A52DD" w:rsidP="006772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22F">
        <w:rPr>
          <w:rFonts w:ascii="Times New Roman" w:hAnsi="Times New Roman"/>
          <w:sz w:val="28"/>
          <w:szCs w:val="28"/>
        </w:rPr>
        <w:lastRenderedPageBreak/>
        <w:t>Составление рассказа «Найди маму» по схеме: цвет – нос – уши – глаза – хвост – копыта – рога.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Рассказы детей на тему: «Мое любимое животное», «Описание кошки» (игрушка).</w:t>
      </w:r>
    </w:p>
    <w:p w:rsidR="006A52DD" w:rsidRPr="0067722F" w:rsidRDefault="006A52DD" w:rsidP="006772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Игра имитация: «Кто как ходит», «Спящий детеныш».</w:t>
      </w:r>
    </w:p>
    <w:p w:rsidR="006A52DD" w:rsidRPr="0067722F" w:rsidRDefault="006A52DD" w:rsidP="006772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Сочинение сказки: «Как козленок искал маму» по предложенному началу.</w:t>
      </w:r>
    </w:p>
    <w:p w:rsidR="006A52DD" w:rsidRPr="0067722F" w:rsidRDefault="006A52DD" w:rsidP="006772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Отгадывание загадок.</w:t>
      </w:r>
    </w:p>
    <w:p w:rsidR="006A52DD" w:rsidRPr="0067722F" w:rsidRDefault="006A52DD" w:rsidP="006772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Рассматривание картин: «Кошка и кот с котятами», «Собака </w:t>
      </w:r>
      <w:proofErr w:type="gramStart"/>
      <w:r w:rsidRPr="0067722F">
        <w:rPr>
          <w:rFonts w:ascii="Times New Roman" w:hAnsi="Times New Roman"/>
          <w:sz w:val="28"/>
          <w:szCs w:val="28"/>
        </w:rPr>
        <w:t>с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щенятами».</w:t>
      </w:r>
    </w:p>
    <w:p w:rsidR="006A52DD" w:rsidRPr="0067722F" w:rsidRDefault="006A52DD" w:rsidP="006772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Игра драматизация «Кошкин дом», «Воробушки и кот».</w:t>
      </w:r>
    </w:p>
    <w:p w:rsidR="006A52DD" w:rsidRPr="0067722F" w:rsidRDefault="006A52DD" w:rsidP="006772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Ситуации – общение: «Как я забочусь о животных», «Как котенок подружился со щенком», «Помогите Буратино узнать какой </w:t>
      </w:r>
      <w:proofErr w:type="gramStart"/>
      <w:r w:rsidRPr="0067722F">
        <w:rPr>
          <w:rFonts w:ascii="Times New Roman" w:hAnsi="Times New Roman"/>
          <w:sz w:val="28"/>
          <w:szCs w:val="28"/>
        </w:rPr>
        <w:t>ребенок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какой маме принадлежит», «Зачем курица учит цыпленка кудахтать», «Почему заболел щенок Барбос», «Как дикий кот решил стать домашним», «Что случится, если котенка кормить сеном».</w:t>
      </w:r>
    </w:p>
    <w:p w:rsidR="006A52DD" w:rsidRPr="0067722F" w:rsidRDefault="006A52DD" w:rsidP="006772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2F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67722F">
        <w:rPr>
          <w:rFonts w:ascii="Times New Roman" w:hAnsi="Times New Roman"/>
          <w:sz w:val="28"/>
          <w:szCs w:val="28"/>
        </w:rPr>
        <w:t>.</w:t>
      </w:r>
    </w:p>
    <w:p w:rsidR="006A52DD" w:rsidRPr="0067722F" w:rsidRDefault="006A52DD" w:rsidP="006772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Пальчиковая гимнастика.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ХУДОЖЕСТВЕННОЕ ТВОРЧЕСТВО:</w:t>
      </w:r>
    </w:p>
    <w:p w:rsidR="006A52DD" w:rsidRPr="0067722F" w:rsidRDefault="006A52DD" w:rsidP="006772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Рисование «Пойдем пасти животных на зеленый луг», «Кошка" (дорисуем кошку).</w:t>
      </w:r>
    </w:p>
    <w:p w:rsidR="006A52DD" w:rsidRPr="0067722F" w:rsidRDefault="006A52DD" w:rsidP="006772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Аппликация: «Кошки разные нужны, кошки разные важны».</w:t>
      </w:r>
    </w:p>
    <w:p w:rsidR="006A52DD" w:rsidRPr="0067722F" w:rsidRDefault="006A52DD" w:rsidP="006772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Лепка: «Чашка для молока, чтобы накормить детенышей», «Мягкие лапки, а в лапках царапки».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СОЦИАЛИЗАЦИЯ:</w:t>
      </w:r>
    </w:p>
    <w:p w:rsidR="006A52DD" w:rsidRPr="0067722F" w:rsidRDefault="006A52DD" w:rsidP="0067722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Работа с родителями: фотовыставка «Наши домашние питомцы», анкетирование «Воспитание любви к животным». Выставка совместных поделок «Домашние животные», папки-передвижки, консультации: «Животные – лучшие терапевты для вас и ваших детей». Создание мини музея Петушка.</w:t>
      </w:r>
    </w:p>
    <w:p w:rsidR="006A52DD" w:rsidRPr="0067722F" w:rsidRDefault="006A52DD" w:rsidP="0067722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2F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«Веселые и грустные животные».</w:t>
      </w:r>
    </w:p>
    <w:p w:rsidR="006A52DD" w:rsidRPr="0067722F" w:rsidRDefault="006A52DD" w:rsidP="0067722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Рассказ ситуация «Пришла Таня грустная с прогулки – Петушок потерялся».</w:t>
      </w:r>
    </w:p>
    <w:p w:rsidR="006A52DD" w:rsidRPr="0067722F" w:rsidRDefault="006A52DD" w:rsidP="0067722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Настольный театр по сказке Чуковского «Цыпленок».</w:t>
      </w:r>
    </w:p>
    <w:p w:rsidR="006A52DD" w:rsidRPr="0067722F" w:rsidRDefault="006A52DD" w:rsidP="006772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ЧТЕНИЕ </w:t>
      </w:r>
      <w:proofErr w:type="gramStart"/>
      <w:r w:rsidRPr="0067722F">
        <w:rPr>
          <w:rFonts w:ascii="Times New Roman" w:hAnsi="Times New Roman"/>
          <w:b/>
          <w:sz w:val="28"/>
          <w:szCs w:val="28"/>
        </w:rPr>
        <w:t>ХУДОЖЕСТВЕННОЙ</w:t>
      </w:r>
      <w:proofErr w:type="gramEnd"/>
      <w:r w:rsidRPr="0067722F">
        <w:rPr>
          <w:rFonts w:ascii="Times New Roman" w:hAnsi="Times New Roman"/>
          <w:b/>
          <w:sz w:val="28"/>
          <w:szCs w:val="28"/>
        </w:rPr>
        <w:t xml:space="preserve"> ЛИТЕРЕТУРЫ: 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 xml:space="preserve">Чтение: </w:t>
      </w:r>
      <w:proofErr w:type="spellStart"/>
      <w:proofErr w:type="gramStart"/>
      <w:r w:rsidRPr="0067722F">
        <w:rPr>
          <w:rFonts w:ascii="Times New Roman" w:hAnsi="Times New Roman"/>
          <w:sz w:val="28"/>
          <w:szCs w:val="28"/>
        </w:rPr>
        <w:t>О.Высотская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«Кошка», </w:t>
      </w:r>
      <w:proofErr w:type="spellStart"/>
      <w:r w:rsidRPr="0067722F">
        <w:rPr>
          <w:rFonts w:ascii="Times New Roman" w:hAnsi="Times New Roman"/>
          <w:sz w:val="28"/>
          <w:szCs w:val="28"/>
        </w:rPr>
        <w:t>Г.Виеру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«Цыпленок», Чуковский «Цыпленок», Селянин «Котенок», </w:t>
      </w:r>
      <w:proofErr w:type="spellStart"/>
      <w:r w:rsidRPr="0067722F">
        <w:rPr>
          <w:rFonts w:ascii="Times New Roman" w:hAnsi="Times New Roman"/>
          <w:sz w:val="28"/>
          <w:szCs w:val="28"/>
        </w:rPr>
        <w:t>В.Берестов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«Котенок», </w:t>
      </w:r>
      <w:proofErr w:type="spellStart"/>
      <w:r w:rsidRPr="0067722F">
        <w:rPr>
          <w:rFonts w:ascii="Times New Roman" w:hAnsi="Times New Roman"/>
          <w:sz w:val="28"/>
          <w:szCs w:val="28"/>
        </w:rPr>
        <w:t>Д.Хармс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«Цыпленок» и утенок», </w:t>
      </w:r>
      <w:proofErr w:type="spellStart"/>
      <w:r w:rsidRPr="0067722F">
        <w:rPr>
          <w:rFonts w:ascii="Times New Roman" w:hAnsi="Times New Roman"/>
          <w:sz w:val="28"/>
          <w:szCs w:val="28"/>
        </w:rPr>
        <w:t>И.Чапек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«Приключение песика и кошечки», </w:t>
      </w:r>
      <w:proofErr w:type="spellStart"/>
      <w:r w:rsidRPr="0067722F">
        <w:rPr>
          <w:rFonts w:ascii="Times New Roman" w:hAnsi="Times New Roman"/>
          <w:sz w:val="28"/>
          <w:szCs w:val="28"/>
        </w:rPr>
        <w:t>Н.Носов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«Кто сказал «мяу».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Чтение </w:t>
      </w:r>
      <w:proofErr w:type="spellStart"/>
      <w:r w:rsidRPr="0067722F">
        <w:rPr>
          <w:rFonts w:ascii="Times New Roman" w:hAnsi="Times New Roman"/>
          <w:sz w:val="28"/>
          <w:szCs w:val="28"/>
        </w:rPr>
        <w:t>потешек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«Привяжу я козликов к белой березе», «Уж как я ль мою коровушку люблю!». </w:t>
      </w:r>
      <w:proofErr w:type="spellStart"/>
      <w:r w:rsidRPr="0067722F">
        <w:rPr>
          <w:rFonts w:ascii="Times New Roman" w:hAnsi="Times New Roman"/>
          <w:sz w:val="28"/>
          <w:szCs w:val="28"/>
        </w:rPr>
        <w:t>В.Сутеев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«Три котенка».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Считалки: «Шла коза по мостику», «Конь ретивый», «Свинка ходит по бору». Заучивание: </w:t>
      </w:r>
      <w:proofErr w:type="spellStart"/>
      <w:r w:rsidRPr="0067722F">
        <w:rPr>
          <w:rFonts w:ascii="Times New Roman" w:hAnsi="Times New Roman"/>
          <w:sz w:val="28"/>
          <w:szCs w:val="28"/>
        </w:rPr>
        <w:t>р.н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. песенка «Кисонька </w:t>
      </w:r>
      <w:proofErr w:type="spellStart"/>
      <w:r w:rsidRPr="0067722F">
        <w:rPr>
          <w:rFonts w:ascii="Times New Roman" w:hAnsi="Times New Roman"/>
          <w:sz w:val="28"/>
          <w:szCs w:val="28"/>
        </w:rPr>
        <w:t>Мурысонька</w:t>
      </w:r>
      <w:proofErr w:type="spellEnd"/>
      <w:proofErr w:type="gramStart"/>
      <w:r w:rsidRPr="0067722F">
        <w:rPr>
          <w:rFonts w:ascii="Times New Roman" w:hAnsi="Times New Roman"/>
          <w:sz w:val="28"/>
          <w:szCs w:val="28"/>
        </w:rPr>
        <w:t>»;, «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Кот на печку пошел», «Котик – </w:t>
      </w:r>
      <w:proofErr w:type="spellStart"/>
      <w:r w:rsidRPr="0067722F">
        <w:rPr>
          <w:rFonts w:ascii="Times New Roman" w:hAnsi="Times New Roman"/>
          <w:sz w:val="28"/>
          <w:szCs w:val="28"/>
        </w:rPr>
        <w:t>коток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». 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</w:r>
      <w:r w:rsidRPr="0067722F">
        <w:rPr>
          <w:rFonts w:ascii="Times New Roman" w:hAnsi="Times New Roman"/>
          <w:b/>
          <w:sz w:val="28"/>
          <w:szCs w:val="28"/>
        </w:rPr>
        <w:t xml:space="preserve">ФИЗИЧЕСКАЯ КУЛЬТУРА: 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lastRenderedPageBreak/>
        <w:tab/>
        <w:t xml:space="preserve">Подвижные игры: «Вышла курочка гулять», «Я корова </w:t>
      </w:r>
      <w:proofErr w:type="spellStart"/>
      <w:r w:rsidRPr="0067722F">
        <w:rPr>
          <w:rFonts w:ascii="Times New Roman" w:hAnsi="Times New Roman"/>
          <w:sz w:val="28"/>
          <w:szCs w:val="28"/>
        </w:rPr>
        <w:t>му</w:t>
      </w:r>
      <w:proofErr w:type="spellEnd"/>
      <w:r w:rsidRPr="0067722F">
        <w:rPr>
          <w:rFonts w:ascii="Times New Roman" w:hAnsi="Times New Roman"/>
          <w:sz w:val="28"/>
          <w:szCs w:val="28"/>
        </w:rPr>
        <w:t>…», «Кошка с котятами», «Петушки», «Лохматый пес», «Воробушки и кот», «Кот и мыши», «Пастух и овцы», «Заболевшая кошка», «Пластилиновые фигуры».</w:t>
      </w:r>
    </w:p>
    <w:p w:rsidR="006A52DD" w:rsidRPr="0067722F" w:rsidRDefault="006A52DD" w:rsidP="0067722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МУЗЫКА: 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Слушание: «Кошка» (</w:t>
      </w:r>
      <w:proofErr w:type="spellStart"/>
      <w:r w:rsidRPr="0067722F">
        <w:rPr>
          <w:rFonts w:ascii="Times New Roman" w:hAnsi="Times New Roman"/>
          <w:sz w:val="28"/>
          <w:szCs w:val="28"/>
        </w:rPr>
        <w:t>муз</w:t>
      </w:r>
      <w:proofErr w:type="gramStart"/>
      <w:r w:rsidRPr="0067722F">
        <w:rPr>
          <w:rFonts w:ascii="Times New Roman" w:hAnsi="Times New Roman"/>
          <w:sz w:val="28"/>
          <w:szCs w:val="28"/>
        </w:rPr>
        <w:t>.А</w:t>
      </w:r>
      <w:proofErr w:type="gramEnd"/>
      <w:r w:rsidRPr="0067722F">
        <w:rPr>
          <w:rFonts w:ascii="Times New Roman" w:hAnsi="Times New Roman"/>
          <w:sz w:val="28"/>
          <w:szCs w:val="28"/>
        </w:rPr>
        <w:t>лександрова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722F">
        <w:rPr>
          <w:rFonts w:ascii="Times New Roman" w:hAnsi="Times New Roman"/>
          <w:sz w:val="28"/>
          <w:szCs w:val="28"/>
        </w:rPr>
        <w:t>сл.Френкеля</w:t>
      </w:r>
      <w:proofErr w:type="spellEnd"/>
      <w:r w:rsidRPr="0067722F">
        <w:rPr>
          <w:rFonts w:ascii="Times New Roman" w:hAnsi="Times New Roman"/>
          <w:sz w:val="28"/>
          <w:szCs w:val="28"/>
        </w:rPr>
        <w:t>), «Собачка» (</w:t>
      </w:r>
      <w:proofErr w:type="spellStart"/>
      <w:r w:rsidRPr="0067722F">
        <w:rPr>
          <w:rFonts w:ascii="Times New Roman" w:hAnsi="Times New Roman"/>
          <w:sz w:val="28"/>
          <w:szCs w:val="28"/>
        </w:rPr>
        <w:t>муз.Рухверга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722F">
        <w:rPr>
          <w:rFonts w:ascii="Times New Roman" w:hAnsi="Times New Roman"/>
          <w:sz w:val="28"/>
          <w:szCs w:val="28"/>
        </w:rPr>
        <w:t>сл.Комиссарова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), «Серенькая кошечка» ( </w:t>
      </w:r>
      <w:proofErr w:type="spellStart"/>
      <w:r w:rsidRPr="0067722F">
        <w:rPr>
          <w:rFonts w:ascii="Times New Roman" w:hAnsi="Times New Roman"/>
          <w:sz w:val="28"/>
          <w:szCs w:val="28"/>
        </w:rPr>
        <w:t>муз.Витлина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722F">
        <w:rPr>
          <w:rFonts w:ascii="Times New Roman" w:hAnsi="Times New Roman"/>
          <w:sz w:val="28"/>
          <w:szCs w:val="28"/>
        </w:rPr>
        <w:t>сл.Найденова</w:t>
      </w:r>
      <w:proofErr w:type="spellEnd"/>
      <w:r w:rsidRPr="0067722F">
        <w:rPr>
          <w:rFonts w:ascii="Times New Roman" w:hAnsi="Times New Roman"/>
          <w:sz w:val="28"/>
          <w:szCs w:val="28"/>
        </w:rPr>
        <w:t>). Слушание аудиозаписи с голосами домашних животных.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</w:r>
      <w:r w:rsidRPr="0067722F">
        <w:rPr>
          <w:rFonts w:ascii="Times New Roman" w:hAnsi="Times New Roman"/>
          <w:b/>
          <w:sz w:val="28"/>
          <w:szCs w:val="28"/>
        </w:rPr>
        <w:t xml:space="preserve">ТРУД: 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Трудовые поручения, совместная деятельность по уходу за домашними животными.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</w:r>
      <w:r w:rsidRPr="0067722F">
        <w:rPr>
          <w:rFonts w:ascii="Times New Roman" w:hAnsi="Times New Roman"/>
          <w:b/>
          <w:sz w:val="28"/>
          <w:szCs w:val="28"/>
        </w:rPr>
        <w:t xml:space="preserve">ЗДОРОВЬЕ И БЕЗОПАСНОСТЬ: 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ab/>
        <w:t>Беседы «Как и зачем кошки умываются», «Собака друг или враг?».</w:t>
      </w:r>
    </w:p>
    <w:p w:rsidR="006A52DD" w:rsidRPr="0067722F" w:rsidRDefault="006A52DD" w:rsidP="006772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32"/>
          <w:szCs w:val="32"/>
        </w:rPr>
        <w:t>Планирование проекта «Хлеб – всему голова» по видам деятельности</w:t>
      </w:r>
      <w:r w:rsidRPr="0067722F">
        <w:rPr>
          <w:rFonts w:ascii="Times New Roman" w:hAnsi="Times New Roman"/>
          <w:b/>
          <w:sz w:val="28"/>
          <w:szCs w:val="28"/>
        </w:rPr>
        <w:t>.</w:t>
      </w:r>
    </w:p>
    <w:p w:rsidR="006A52DD" w:rsidRPr="0067722F" w:rsidRDefault="006A52DD" w:rsidP="0067722F">
      <w:pPr>
        <w:pStyle w:val="a3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Непосредственно образовательная деятельность: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1. БЕСЕДЫ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«Процесс выращивания хлеба»,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- «Злаки» 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«Знакомимся с процессом производства»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«Из чего делают хлеб»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«Ржаной и пшеничный хлеб»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«Как мы можем беречь хлеб»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«Хлеб на Руси»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«Хлеб разных стран»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«Рада скатерть хлебушку, он на ней как солнышко».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1.2.ЧТЕНИЕ РАССКАЗОВ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- «Я здесь» </w:t>
      </w:r>
      <w:proofErr w:type="spellStart"/>
      <w:r w:rsidRPr="0067722F">
        <w:rPr>
          <w:rFonts w:ascii="Times New Roman" w:hAnsi="Times New Roman"/>
          <w:sz w:val="28"/>
          <w:szCs w:val="28"/>
        </w:rPr>
        <w:t>Я.Тайца</w:t>
      </w:r>
      <w:proofErr w:type="spellEnd"/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</w:t>
      </w:r>
      <w:proofErr w:type="spellStart"/>
      <w:r w:rsidRPr="0067722F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хлеб» </w:t>
      </w:r>
      <w:proofErr w:type="spellStart"/>
      <w:r w:rsidRPr="0067722F">
        <w:rPr>
          <w:rFonts w:ascii="Times New Roman" w:hAnsi="Times New Roman"/>
          <w:sz w:val="28"/>
          <w:szCs w:val="28"/>
        </w:rPr>
        <w:t>М.Пришвина</w:t>
      </w:r>
      <w:proofErr w:type="spellEnd"/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- «Хлеб» </w:t>
      </w:r>
      <w:proofErr w:type="spellStart"/>
      <w:r w:rsidRPr="0067722F">
        <w:rPr>
          <w:rFonts w:ascii="Times New Roman" w:hAnsi="Times New Roman"/>
          <w:sz w:val="28"/>
          <w:szCs w:val="28"/>
        </w:rPr>
        <w:t>М.Глинской</w:t>
      </w:r>
      <w:proofErr w:type="spellEnd"/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1.3.ОТГАДЫВАНИЕ ЗАГАДОК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1.4.ЗАУЧИВАНИЕ ПОСЛОВИЦ, ПОГОВОРОК, СТИХОТВОРЕНИЙ О ХЛЕБЕ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- «хлеб» </w:t>
      </w:r>
      <w:proofErr w:type="spellStart"/>
      <w:r w:rsidRPr="0067722F">
        <w:rPr>
          <w:rFonts w:ascii="Times New Roman" w:hAnsi="Times New Roman"/>
          <w:sz w:val="28"/>
          <w:szCs w:val="28"/>
        </w:rPr>
        <w:t>Я.Акима</w:t>
      </w:r>
      <w:proofErr w:type="spellEnd"/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- «Рожь» </w:t>
      </w:r>
      <w:proofErr w:type="spellStart"/>
      <w:r w:rsidRPr="0067722F">
        <w:rPr>
          <w:rFonts w:ascii="Times New Roman" w:hAnsi="Times New Roman"/>
          <w:sz w:val="28"/>
          <w:szCs w:val="28"/>
        </w:rPr>
        <w:t>Я.Дягутите</w:t>
      </w:r>
      <w:proofErr w:type="spellEnd"/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1.5.РАССКАЗЫВАНИЕ СКАЗОК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«Колобок» русская народная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«Колосок» русская народная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- «На мельнице» </w:t>
      </w:r>
      <w:proofErr w:type="gramStart"/>
      <w:r w:rsidRPr="0067722F">
        <w:rPr>
          <w:rFonts w:ascii="Times New Roman" w:hAnsi="Times New Roman"/>
          <w:sz w:val="28"/>
          <w:szCs w:val="28"/>
        </w:rPr>
        <w:t>немецкая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народная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1.6. ЭКСПЕРИМЕНТАЛЬНАЯ ДЕЯТЕЛЬНОСТЬ 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«Как превратить зерно в муку»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«От чего зависит вкус изделия»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lastRenderedPageBreak/>
        <w:t>- «Как приготовить кислое тесто»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«Сравнение вкуса изделий, приготовленных из разных злаков»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1.7.РАССМАТРИВАНИЕ КАРТИН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- «Вспашка», «Посев», «Уборка», «Озимые», «Рожь». </w:t>
      </w:r>
      <w:proofErr w:type="spellStart"/>
      <w:r w:rsidRPr="0067722F">
        <w:rPr>
          <w:rFonts w:ascii="Times New Roman" w:hAnsi="Times New Roman"/>
          <w:sz w:val="28"/>
          <w:szCs w:val="28"/>
        </w:rPr>
        <w:t>И.И.Шишкина</w:t>
      </w:r>
      <w:proofErr w:type="spellEnd"/>
      <w:r w:rsidRPr="0067722F">
        <w:rPr>
          <w:rFonts w:ascii="Times New Roman" w:hAnsi="Times New Roman"/>
          <w:sz w:val="28"/>
          <w:szCs w:val="28"/>
        </w:rPr>
        <w:t>.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1.8.ЛЕПКА ИЗ СОЛЕНОГО ТЕСТА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«Я пеку, пеку, пеку…»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2.Фотовыставка «Хлеб и дети»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3.Выставка поделок из соленого теста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4.Оформление альбома о хлебе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«Хлеб – драгоценность, его береги, в меру к обеду бери»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</w:t>
      </w:r>
      <w:r w:rsidRPr="0067722F">
        <w:rPr>
          <w:rFonts w:ascii="Times New Roman" w:hAnsi="Times New Roman"/>
          <w:b/>
          <w:sz w:val="28"/>
          <w:szCs w:val="28"/>
        </w:rPr>
        <w:t>5.Экскурсии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в хлебный магазин;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на кухню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6.Встречи с интересными людьми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с кондитером;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с пекарем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7.Выставка рисунков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«Славится он первым на Земле»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8.Музей хлеба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9.Театрализованная деятельность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театр-панорама с музыкальным сопровождением «Голубь и пшеничное зерно»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настольный театр «Колосок»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драматизация «На мельнице»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кукольный театр «Колобок»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10.Развлечения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«Праздник урожая»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«Весна красна цветами, а осень снопами»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«Хлеб – это жизнь»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«Праздник каравая»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«Ярмарка»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КВН «Хлеб да каша – пища наша»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11.Игровая деятельность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сюжетно-ролевые игры: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«Хлебный магазин», «Пришли гости», «Откуда хлеб пришел»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дидактические игры: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«Узнай на вкус», «Узнай по запаху», «Узнай на ощупь», «Профессии»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словесные игры: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«Скажи иначе», «Кто назовет больше изделий из теста», «Что сначала, что потом», «Что было сделано не верно», «Что мы делали – не скажем, а как делали – покажем»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12.Трудовая деятельность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выращивание злаков для корма птицам;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заготовка соломки для поделок: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ручной труд с использованием злаков, соломки;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изготовление поделок из теста;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7722F">
        <w:rPr>
          <w:rFonts w:ascii="Times New Roman" w:hAnsi="Times New Roman"/>
          <w:sz w:val="28"/>
          <w:szCs w:val="28"/>
        </w:rPr>
        <w:t>тестопластика</w:t>
      </w:r>
      <w:proofErr w:type="spellEnd"/>
      <w:r w:rsidRPr="0067722F">
        <w:rPr>
          <w:rFonts w:ascii="Times New Roman" w:hAnsi="Times New Roman"/>
          <w:sz w:val="28"/>
          <w:szCs w:val="28"/>
        </w:rPr>
        <w:t>;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lastRenderedPageBreak/>
        <w:t>- оформление мини альбомов, книжек малышек о хлебе.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13.Работа с родителями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Родительское собрание «Воспитание бережного отношения к хлебу»;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- Конкурс «Поделись своим рецептом»;</w:t>
      </w:r>
    </w:p>
    <w:p w:rsidR="006A52DD" w:rsidRPr="0067722F" w:rsidRDefault="006A52DD" w:rsidP="0067722F">
      <w:pPr>
        <w:pStyle w:val="a3"/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- Папина мастерская: изготовление макета «Как хлеб к нам на стол пришел». 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7722F">
        <w:rPr>
          <w:rFonts w:ascii="Times New Roman" w:hAnsi="Times New Roman"/>
          <w:sz w:val="32"/>
          <w:szCs w:val="32"/>
        </w:rPr>
        <w:t xml:space="preserve">            </w:t>
      </w:r>
      <w:r w:rsidRPr="0067722F">
        <w:rPr>
          <w:rFonts w:ascii="Times New Roman" w:hAnsi="Times New Roman"/>
          <w:b/>
          <w:sz w:val="32"/>
          <w:szCs w:val="32"/>
        </w:rPr>
        <w:t>Проект  «Ненаглядная краса России» разработала с помощью метода «системная паутинка».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            ПОЗНАНИЕ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Ведущая деятельность – познавательно-исследовательская. Формы: НОД (непосредственно образовательная деятельность): - экскурсия в русскую избу; знакомство с национальным русским костюмом; знакомство с тряпичной куклой; знакомство с матрешкой; Богородская игрушка; Дымковский конь; </w:t>
      </w:r>
      <w:proofErr w:type="spellStart"/>
      <w:r w:rsidRPr="0067722F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свистулька.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</w:t>
      </w:r>
      <w:r w:rsidRPr="0067722F">
        <w:rPr>
          <w:rFonts w:ascii="Times New Roman" w:hAnsi="Times New Roman"/>
          <w:b/>
          <w:sz w:val="28"/>
          <w:szCs w:val="28"/>
        </w:rPr>
        <w:t>СОЦИАЛИЗАЦИЯ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            </w:t>
      </w:r>
      <w:r w:rsidRPr="0067722F">
        <w:rPr>
          <w:rFonts w:ascii="Times New Roman" w:hAnsi="Times New Roman"/>
          <w:sz w:val="28"/>
          <w:szCs w:val="28"/>
        </w:rPr>
        <w:t>В.Д. – игровая. Формы: Беседы: «Я живу в России», «Я девочка», А я мальчик», «Моя любимая игрушка»; сюжетно-ролевые игры «Семья», «Оденем куклу».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b/>
          <w:sz w:val="28"/>
          <w:szCs w:val="28"/>
        </w:rPr>
        <w:t>ЗДОРОВЬЕ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В.Д. – интеграция. Формы: пальчиковые игры; ЗОЖ – знакомство с народными традициями.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b/>
          <w:sz w:val="28"/>
          <w:szCs w:val="28"/>
        </w:rPr>
        <w:t>ХУДОЖЕСТВЕННОЕ ТВОРЧЕСТВО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sz w:val="28"/>
          <w:szCs w:val="28"/>
        </w:rPr>
        <w:t xml:space="preserve">В.Д. – продуктивная. Формы: НОД по </w:t>
      </w:r>
      <w:proofErr w:type="gramStart"/>
      <w:r w:rsidRPr="0067722F">
        <w:rPr>
          <w:rFonts w:ascii="Times New Roman" w:hAnsi="Times New Roman"/>
          <w:sz w:val="28"/>
          <w:szCs w:val="28"/>
        </w:rPr>
        <w:t>ИЗО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: знакомство с народными промыслами (гжель, хохлома, </w:t>
      </w:r>
      <w:proofErr w:type="spellStart"/>
      <w:r w:rsidRPr="0067722F">
        <w:rPr>
          <w:rFonts w:ascii="Times New Roman" w:hAnsi="Times New Roman"/>
          <w:sz w:val="28"/>
          <w:szCs w:val="28"/>
        </w:rPr>
        <w:t>жостово</w:t>
      </w:r>
      <w:proofErr w:type="spellEnd"/>
      <w:r w:rsidRPr="0067722F">
        <w:rPr>
          <w:rFonts w:ascii="Times New Roman" w:hAnsi="Times New Roman"/>
          <w:sz w:val="28"/>
          <w:szCs w:val="28"/>
        </w:rPr>
        <w:t>); аппликация; лепка; ручной труд.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В.Д. – чтение. Формы: НОД знакомство с русским фольклором (поговорки, пословицы, загадки, чтение сказок).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b/>
          <w:sz w:val="28"/>
          <w:szCs w:val="28"/>
        </w:rPr>
        <w:t>ТРУД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sz w:val="28"/>
          <w:szCs w:val="28"/>
        </w:rPr>
        <w:t xml:space="preserve">В.Д. – трудовая. </w:t>
      </w:r>
      <w:proofErr w:type="gramStart"/>
      <w:r w:rsidRPr="0067722F">
        <w:rPr>
          <w:rFonts w:ascii="Times New Roman" w:hAnsi="Times New Roman"/>
          <w:sz w:val="28"/>
          <w:szCs w:val="28"/>
        </w:rPr>
        <w:t>Формы: мастерская «Игрушки своими руками); знакомство с профессиями (ткач, гончар, кузнец, пекарь).</w:t>
      </w:r>
      <w:proofErr w:type="gramEnd"/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</w:t>
      </w:r>
      <w:r w:rsidRPr="0067722F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sz w:val="28"/>
          <w:szCs w:val="28"/>
        </w:rPr>
        <w:t xml:space="preserve">В.Д. – двигательная. Формы: тематические </w:t>
      </w:r>
      <w:proofErr w:type="spellStart"/>
      <w:r w:rsidRPr="0067722F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67722F">
        <w:rPr>
          <w:rFonts w:ascii="Times New Roman" w:hAnsi="Times New Roman"/>
          <w:sz w:val="28"/>
          <w:szCs w:val="28"/>
        </w:rPr>
        <w:t>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b/>
          <w:sz w:val="28"/>
          <w:szCs w:val="28"/>
        </w:rPr>
        <w:t>МУЗЫКА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sz w:val="28"/>
          <w:szCs w:val="28"/>
        </w:rPr>
        <w:t xml:space="preserve">В.Д. – Музыкально-художественная. Формы: знакомство с русскими народными песнями, плясками, </w:t>
      </w:r>
      <w:proofErr w:type="spellStart"/>
      <w:r w:rsidRPr="0067722F">
        <w:rPr>
          <w:rFonts w:ascii="Times New Roman" w:hAnsi="Times New Roman"/>
          <w:sz w:val="28"/>
          <w:szCs w:val="28"/>
        </w:rPr>
        <w:t>закличками</w:t>
      </w:r>
      <w:proofErr w:type="spellEnd"/>
      <w:r w:rsidRPr="0067722F">
        <w:rPr>
          <w:rFonts w:ascii="Times New Roman" w:hAnsi="Times New Roman"/>
          <w:sz w:val="28"/>
          <w:szCs w:val="28"/>
        </w:rPr>
        <w:t>, частушками.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67722F">
        <w:rPr>
          <w:rFonts w:ascii="Times New Roman" w:hAnsi="Times New Roman"/>
          <w:b/>
          <w:sz w:val="28"/>
          <w:szCs w:val="28"/>
        </w:rPr>
        <w:t>КОММУНИКАЦИЯ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sz w:val="28"/>
          <w:szCs w:val="28"/>
        </w:rPr>
        <w:t>В.Д. – коммуникативная. Формы: сюжетно-ролевые игры, театрализованная деятельность, НОД по развитию речи (составление описательных рассказов об игрушках, рассказов из личного опыта).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b/>
          <w:sz w:val="28"/>
          <w:szCs w:val="28"/>
        </w:rPr>
        <w:t>БЕЗОПАСНОСТЬ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sz w:val="28"/>
          <w:szCs w:val="28"/>
        </w:rPr>
        <w:t>В.Д. – интеграция. Формы: знакомство с оберегами.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>ФОРМЫ ВЗАИМОДЕЙСТВИЯ С СЕМЬЕЙ И СОЦИАЛЬНЫМИ ПАРТНЕРАМИ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722F">
        <w:rPr>
          <w:rFonts w:ascii="Times New Roman" w:hAnsi="Times New Roman"/>
          <w:sz w:val="28"/>
          <w:szCs w:val="28"/>
        </w:rPr>
        <w:t xml:space="preserve">Формы: развлечения «Русская ярмарка», «Масленица», создание «Музея народной игрушки», выставка поделок народно-прикладного искусства, выставка рисунков «Народные промыслы». </w:t>
      </w:r>
      <w:proofErr w:type="gramEnd"/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  </w:t>
      </w:r>
      <w:r w:rsidRPr="0067722F">
        <w:rPr>
          <w:rFonts w:ascii="Times New Roman" w:hAnsi="Times New Roman"/>
          <w:b/>
          <w:sz w:val="28"/>
          <w:szCs w:val="28"/>
        </w:rPr>
        <w:t>РЕЖИМНЫЕ МОМЕНТЫ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b/>
          <w:sz w:val="28"/>
          <w:szCs w:val="28"/>
        </w:rPr>
        <w:t xml:space="preserve">              </w:t>
      </w:r>
      <w:r w:rsidRPr="0067722F">
        <w:rPr>
          <w:rFonts w:ascii="Times New Roman" w:hAnsi="Times New Roman"/>
          <w:sz w:val="28"/>
          <w:szCs w:val="28"/>
        </w:rPr>
        <w:t>В.Д. – интеграция разных видов деятельности. Формы: рассматривание иллюстраций, альбомов, диафильмов, знакомство  с народными игрушками.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67722F">
        <w:rPr>
          <w:rFonts w:ascii="Times New Roman" w:hAnsi="Times New Roman"/>
          <w:b/>
          <w:sz w:val="32"/>
          <w:szCs w:val="32"/>
        </w:rPr>
        <w:t xml:space="preserve">            Хорошо помогает в разработке проектов и метод «Мыслительных карт». /Тони </w:t>
      </w:r>
      <w:proofErr w:type="spellStart"/>
      <w:r w:rsidRPr="0067722F">
        <w:rPr>
          <w:rFonts w:ascii="Times New Roman" w:hAnsi="Times New Roman"/>
          <w:b/>
          <w:sz w:val="32"/>
          <w:szCs w:val="32"/>
        </w:rPr>
        <w:t>Бьюзен</w:t>
      </w:r>
      <w:proofErr w:type="spellEnd"/>
      <w:r w:rsidRPr="0067722F">
        <w:rPr>
          <w:rFonts w:ascii="Times New Roman" w:hAnsi="Times New Roman"/>
          <w:b/>
          <w:sz w:val="32"/>
          <w:szCs w:val="32"/>
        </w:rPr>
        <w:t>/.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9"/>
        <w:gridCol w:w="3342"/>
        <w:gridCol w:w="3529"/>
        <w:gridCol w:w="11"/>
      </w:tblGrid>
      <w:tr w:rsidR="006A52DD" w:rsidRPr="0067722F" w:rsidTr="00164350">
        <w:trPr>
          <w:trHeight w:val="270"/>
        </w:trPr>
        <w:tc>
          <w:tcPr>
            <w:tcW w:w="9911" w:type="dxa"/>
            <w:gridSpan w:val="4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22F">
              <w:rPr>
                <w:rFonts w:ascii="Times New Roman" w:hAnsi="Times New Roman"/>
                <w:b/>
                <w:sz w:val="28"/>
                <w:szCs w:val="28"/>
              </w:rPr>
              <w:t>НАРОДНО ПРИКЛАДНОЕ ИСКУССТВО</w:t>
            </w:r>
          </w:p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22F">
              <w:rPr>
                <w:rFonts w:ascii="Times New Roman" w:hAnsi="Times New Roman"/>
                <w:b/>
                <w:sz w:val="28"/>
                <w:szCs w:val="28"/>
              </w:rPr>
              <w:t>«НЕНАГЛЯДНАЯ КРАСА РОССИИ»</w:t>
            </w:r>
          </w:p>
        </w:tc>
      </w:tr>
      <w:tr w:rsidR="006A52DD" w:rsidRPr="0067722F" w:rsidTr="00164350">
        <w:trPr>
          <w:trHeight w:val="270"/>
        </w:trPr>
        <w:tc>
          <w:tcPr>
            <w:tcW w:w="6371" w:type="dxa"/>
            <w:gridSpan w:val="2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7722F">
              <w:rPr>
                <w:rFonts w:ascii="Times New Roman" w:hAnsi="Times New Roman"/>
                <w:b/>
                <w:sz w:val="32"/>
                <w:szCs w:val="32"/>
              </w:rPr>
              <w:t>НАРОДНАЯ ИГРУШКА</w:t>
            </w: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7722F">
              <w:rPr>
                <w:rFonts w:ascii="Times New Roman" w:hAnsi="Times New Roman"/>
                <w:b/>
                <w:sz w:val="32"/>
                <w:szCs w:val="32"/>
              </w:rPr>
              <w:t>НАРОДНЫЕ ПРОМЫСЛЫ</w:t>
            </w:r>
          </w:p>
        </w:tc>
      </w:tr>
      <w:tr w:rsidR="006A52DD" w:rsidRPr="0067722F" w:rsidTr="00164350">
        <w:trPr>
          <w:trHeight w:val="270"/>
        </w:trPr>
        <w:tc>
          <w:tcPr>
            <w:tcW w:w="3029" w:type="dxa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ТРЯПИЧНАЯ КУКЛА</w: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МАТРЕШКА</w:t>
            </w: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52DD" w:rsidRPr="0067722F" w:rsidTr="00164350">
        <w:trPr>
          <w:trHeight w:val="270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Московка</w:t>
            </w:r>
            <w:proofErr w:type="spellEnd"/>
            <w:r w:rsidR="00286CE9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pt;height:107.25pt;visibility:visible">
                  <v:imagedata r:id="rId6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Полхов-Майданская</w:t>
            </w:r>
            <w:proofErr w:type="spellEnd"/>
            <w:r w:rsidR="00286CE9">
              <w:rPr>
                <w:rFonts w:ascii="Times New Roman" w:hAnsi="Times New Roman"/>
                <w:noProof/>
                <w:lang w:eastAsia="ru-RU"/>
              </w:rPr>
              <w:pict>
                <v:shape id="Рисунок 3" o:spid="_x0000_i1026" type="#_x0000_t75" style="width:1in;height:103.5pt;visibility:visible">
                  <v:imagedata r:id="rId7" o:title=""/>
                </v:shape>
              </w:pict>
            </w: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Богородская игрушка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" o:spid="_x0000_i1027" type="#_x0000_t75" style="width:120pt;height:101.25pt;visibility:visible">
                  <v:imagedata r:id="rId8" o:title=""/>
                </v:shape>
              </w:pict>
            </w:r>
          </w:p>
        </w:tc>
      </w:tr>
      <w:tr w:rsidR="006A52DD" w:rsidRPr="0067722F" w:rsidTr="00164350">
        <w:trPr>
          <w:trHeight w:val="2785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Стригушка</w:t>
            </w:r>
            <w:proofErr w:type="spellEnd"/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5" o:spid="_x0000_i1028" type="#_x0000_t75" style="width:73.5pt;height:96.75pt;visibility:visible">
                  <v:imagedata r:id="rId9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Сергиево-Посадская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" o:spid="_x0000_i1029" type="#_x0000_t75" style="width:78.75pt;height:1in;visibility:visible">
                  <v:imagedata r:id="rId10" o:title=""/>
                </v:shape>
              </w:pict>
            </w: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67722F">
              <w:rPr>
                <w:rFonts w:ascii="Times New Roman" w:hAnsi="Times New Roman"/>
                <w:sz w:val="28"/>
                <w:szCs w:val="28"/>
              </w:rPr>
              <w:t xml:space="preserve"> игрушка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30" type="#_x0000_t75" style="width:79.5pt;height:92.25pt;visibility:visible">
                  <v:imagedata r:id="rId11" o:title=""/>
                </v:shape>
              </w:pict>
            </w:r>
          </w:p>
        </w:tc>
      </w:tr>
      <w:tr w:rsidR="006A52DD" w:rsidRPr="0067722F" w:rsidTr="00164350">
        <w:trPr>
          <w:trHeight w:val="2835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lastRenderedPageBreak/>
              <w:t>Вепская</w:t>
            </w:r>
            <w:proofErr w:type="spellEnd"/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" o:spid="_x0000_i1031" type="#_x0000_t75" style="width:85.5pt;height:114.75pt;flip:x;visibility:visible">
                  <v:imagedata r:id="rId12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Семеновская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" o:spid="_x0000_i1032" type="#_x0000_t75" style="width:73.5pt;height:86.25pt;visibility:visible">
                  <v:imagedata r:id="rId13" o:title=""/>
                </v:shape>
              </w:pict>
            </w: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Дымковская игрушка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0" o:spid="_x0000_i1033" type="#_x0000_t75" style="width:79.5pt;height:106.5pt;visibility:visible">
                  <v:imagedata r:id="rId14" o:title=""/>
                </v:shape>
              </w:pict>
            </w:r>
          </w:p>
        </w:tc>
      </w:tr>
      <w:tr w:rsidR="006A52DD" w:rsidRPr="0067722F" w:rsidTr="00164350">
        <w:trPr>
          <w:trHeight w:val="2579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Крупеничка</w:t>
            </w:r>
            <w:proofErr w:type="spellEnd"/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1" o:spid="_x0000_i1034" type="#_x0000_t75" style="width:120.75pt;height:100.5pt;flip:x;visibility:visible">
                  <v:imagedata r:id="rId15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Загорская</w:t>
            </w:r>
            <w:proofErr w:type="spellEnd"/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2" o:spid="_x0000_i1035" type="#_x0000_t75" style="width:133.5pt;height:100.5pt;visibility:visible">
                  <v:imagedata r:id="rId16" o:title=""/>
                </v:shape>
              </w:pict>
            </w: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Каргопольская</w:t>
            </w:r>
            <w:proofErr w:type="spellEnd"/>
            <w:r w:rsidRPr="006772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3" o:spid="_x0000_i1036" type="#_x0000_t75" style="width:100.5pt;height:100.5pt;visibility:visible">
                  <v:imagedata r:id="rId17" o:title=""/>
                </v:shape>
              </w:pict>
            </w:r>
          </w:p>
        </w:tc>
      </w:tr>
      <w:tr w:rsidR="006A52DD" w:rsidRPr="0067722F" w:rsidTr="00164350">
        <w:trPr>
          <w:trHeight w:val="2647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Баба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7" o:spid="_x0000_i1037" type="#_x0000_t75" style="width:75pt;height:108.75pt;flip:x;visibility:visible">
                  <v:imagedata r:id="rId18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Вятская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4" o:spid="_x0000_i1038" type="#_x0000_t75" style="width:114.75pt;height:114.75pt;visibility:visible">
                  <v:imagedata r:id="rId19" o:title=""/>
                </v:shape>
              </w:pict>
            </w: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Калининская игрушка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8" o:spid="_x0000_i1039" type="#_x0000_t75" style="width:85.5pt;height:114pt;visibility:visible">
                  <v:imagedata r:id="rId20" o:title=""/>
                </v:shape>
              </w:pict>
            </w:r>
          </w:p>
        </w:tc>
      </w:tr>
      <w:tr w:rsidR="006A52DD" w:rsidRPr="0067722F" w:rsidTr="00164350">
        <w:trPr>
          <w:trHeight w:val="2708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Столбушка</w:t>
            </w:r>
            <w:proofErr w:type="spellEnd"/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5" o:spid="_x0000_i1040" type="#_x0000_t75" style="width:101.25pt;height:96pt;visibility:visible">
                  <v:imagedata r:id="rId21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Тульская игрушка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6" o:spid="_x0000_i1041" type="#_x0000_t75" style="width:97.5pt;height:91.5pt;visibility:visible">
                  <v:imagedata r:id="rId22" o:title=""/>
                </v:shape>
              </w:pict>
            </w:r>
          </w:p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DD" w:rsidRPr="0067722F" w:rsidTr="00164350">
        <w:trPr>
          <w:trHeight w:val="2574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Костромушка</w:t>
            </w:r>
            <w:proofErr w:type="spellEnd"/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7" o:spid="_x0000_i1042" type="#_x0000_t75" style="width:74.25pt;height:100.5pt;visibility:visible">
                  <v:imagedata r:id="rId23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Городецкая роспись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9" o:spid="_x0000_i1043" type="#_x0000_t75" style="width:150pt;height:99.75pt;visibility:visible">
                  <v:imagedata r:id="rId24" o:title=""/>
                </v:shape>
              </w:pict>
            </w:r>
          </w:p>
        </w:tc>
      </w:tr>
      <w:tr w:rsidR="006A52DD" w:rsidRPr="0067722F" w:rsidTr="00164350">
        <w:trPr>
          <w:trHeight w:val="2569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lastRenderedPageBreak/>
              <w:t>Пеленашка</w:t>
            </w:r>
            <w:proofErr w:type="spellEnd"/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0" o:spid="_x0000_i1044" type="#_x0000_t75" style="width:105.75pt;height:105.75pt;visibility:visible">
                  <v:imagedata r:id="rId25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Жостовская</w:t>
            </w:r>
            <w:proofErr w:type="spellEnd"/>
            <w:r w:rsidRPr="0067722F">
              <w:rPr>
                <w:rFonts w:ascii="Times New Roman" w:hAnsi="Times New Roman"/>
                <w:sz w:val="28"/>
                <w:szCs w:val="28"/>
              </w:rPr>
              <w:t xml:space="preserve"> роспись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1" o:spid="_x0000_i1045" type="#_x0000_t75" style="width:135pt;height:99.75pt;visibility:visible">
                  <v:imagedata r:id="rId26" o:title=""/>
                </v:shape>
              </w:pict>
            </w:r>
          </w:p>
        </w:tc>
      </w:tr>
      <w:tr w:rsidR="006A52DD" w:rsidRPr="0067722F" w:rsidTr="00164350">
        <w:trPr>
          <w:trHeight w:val="2579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Ангел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2" o:spid="_x0000_i1046" type="#_x0000_t75" style="width:90pt;height:103.5pt;visibility:visible">
                  <v:imagedata r:id="rId27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Хохломские узоры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3" o:spid="_x0000_i1047" type="#_x0000_t75" style="width:100.5pt;height:100.5pt;visibility:visible">
                  <v:imagedata r:id="rId28" o:title=""/>
                </v:shape>
              </w:pict>
            </w:r>
          </w:p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DD" w:rsidRPr="0067722F" w:rsidTr="00164350">
        <w:trPr>
          <w:trHeight w:val="2663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Перчаточная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4" o:spid="_x0000_i1048" type="#_x0000_t75" style="width:84pt;height:102pt;visibility:visible">
                  <v:imagedata r:id="rId29" o:title=""/>
                </v:shape>
              </w:pict>
            </w:r>
          </w:p>
        </w:tc>
        <w:tc>
          <w:tcPr>
            <w:tcW w:w="3342" w:type="dxa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722F">
              <w:rPr>
                <w:rFonts w:ascii="Times New Roman" w:hAnsi="Times New Roman"/>
                <w:sz w:val="28"/>
                <w:szCs w:val="28"/>
              </w:rPr>
              <w:t>Гжельское искусство</w:t>
            </w:r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5" o:spid="_x0000_i1049" type="#_x0000_t75" style="width:102.75pt;height:102.75pt;visibility:visible">
                  <v:imagedata r:id="rId30" o:title=""/>
                </v:shape>
              </w:pict>
            </w:r>
          </w:p>
        </w:tc>
      </w:tr>
      <w:tr w:rsidR="006A52DD" w:rsidRPr="0067722F" w:rsidTr="00164350">
        <w:trPr>
          <w:trHeight w:val="270"/>
        </w:trPr>
        <w:tc>
          <w:tcPr>
            <w:tcW w:w="3029" w:type="dxa"/>
          </w:tcPr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22F">
              <w:rPr>
                <w:rFonts w:ascii="Times New Roman" w:hAnsi="Times New Roman"/>
                <w:sz w:val="28"/>
                <w:szCs w:val="28"/>
              </w:rPr>
              <w:t>Десятиручка</w:t>
            </w:r>
            <w:proofErr w:type="spellEnd"/>
            <w:r w:rsidR="00286CE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6" o:spid="_x0000_i1050" type="#_x0000_t75" style="width:90pt;height:96pt;visibility:visible">
                  <v:imagedata r:id="rId31" o:title=""/>
                </v:shape>
              </w:pict>
            </w:r>
          </w:p>
          <w:p w:rsidR="006A52DD" w:rsidRPr="0067722F" w:rsidRDefault="006A52DD" w:rsidP="0067722F">
            <w:pPr>
              <w:pStyle w:val="a3"/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DD" w:rsidRPr="0067722F" w:rsidTr="00164350">
        <w:trPr>
          <w:gridAfter w:val="1"/>
          <w:wAfter w:w="11" w:type="dxa"/>
          <w:trHeight w:val="457"/>
        </w:trPr>
        <w:tc>
          <w:tcPr>
            <w:tcW w:w="9900" w:type="dxa"/>
            <w:gridSpan w:val="3"/>
          </w:tcPr>
          <w:p w:rsidR="006A52DD" w:rsidRPr="0067722F" w:rsidRDefault="006A52DD" w:rsidP="0067722F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722F">
              <w:rPr>
                <w:rFonts w:ascii="Times New Roman" w:hAnsi="Times New Roman"/>
                <w:sz w:val="32"/>
                <w:szCs w:val="32"/>
              </w:rPr>
              <w:t>История создания, элементы костюма, возможности обыгрывания.</w:t>
            </w:r>
          </w:p>
        </w:tc>
      </w:tr>
    </w:tbl>
    <w:p w:rsidR="006A52DD" w:rsidRPr="0067722F" w:rsidRDefault="006A52DD" w:rsidP="0067722F">
      <w:pPr>
        <w:tabs>
          <w:tab w:val="left" w:pos="681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67722F">
        <w:rPr>
          <w:rFonts w:ascii="Times New Roman" w:hAnsi="Times New Roman"/>
          <w:sz w:val="32"/>
          <w:szCs w:val="32"/>
        </w:rPr>
        <w:t xml:space="preserve"> </w:t>
      </w:r>
      <w:r w:rsidRPr="0067722F">
        <w:rPr>
          <w:rFonts w:ascii="Times New Roman" w:hAnsi="Times New Roman"/>
          <w:b/>
          <w:sz w:val="32"/>
          <w:szCs w:val="32"/>
        </w:rPr>
        <w:t>При разработке проектов использую «Модель трех вопросов», технологию «Трех</w:t>
      </w:r>
      <w:proofErr w:type="gramStart"/>
      <w:r w:rsidRPr="0067722F">
        <w:rPr>
          <w:rFonts w:ascii="Times New Roman" w:hAnsi="Times New Roman"/>
          <w:b/>
          <w:sz w:val="32"/>
          <w:szCs w:val="32"/>
        </w:rPr>
        <w:t xml:space="preserve"> И</w:t>
      </w:r>
      <w:proofErr w:type="gramEnd"/>
      <w:r w:rsidRPr="0067722F">
        <w:rPr>
          <w:rFonts w:ascii="Times New Roman" w:hAnsi="Times New Roman"/>
          <w:b/>
          <w:sz w:val="32"/>
          <w:szCs w:val="32"/>
        </w:rPr>
        <w:t xml:space="preserve">», образ «Семь мы». 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К деятельности детей подключаю обязательно родителей, т.к. один ребенок с поисковой, творческой деятельностью не справится. </w:t>
      </w:r>
      <w:proofErr w:type="gramStart"/>
      <w:r w:rsidRPr="0067722F">
        <w:rPr>
          <w:rFonts w:ascii="Times New Roman" w:hAnsi="Times New Roman"/>
          <w:sz w:val="28"/>
          <w:szCs w:val="28"/>
        </w:rPr>
        <w:t xml:space="preserve">Предлагаю детям и родителям разные задания: приготовить альбом, макет, плакат, собрать гербарий, сделать поделку, сфотографировать, нарисовать </w:t>
      </w:r>
      <w:proofErr w:type="spellStart"/>
      <w:r w:rsidRPr="0067722F">
        <w:rPr>
          <w:rFonts w:ascii="Times New Roman" w:hAnsi="Times New Roman"/>
          <w:sz w:val="28"/>
          <w:szCs w:val="28"/>
        </w:rPr>
        <w:t>ит.д</w:t>
      </w:r>
      <w:proofErr w:type="spellEnd"/>
      <w:r w:rsidRPr="0067722F">
        <w:rPr>
          <w:rFonts w:ascii="Times New Roman" w:hAnsi="Times New Roman"/>
          <w:sz w:val="28"/>
          <w:szCs w:val="28"/>
        </w:rPr>
        <w:t>.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Задания тщательно продумываю</w:t>
      </w:r>
      <w:r w:rsidR="00286CE9">
        <w:rPr>
          <w:rFonts w:ascii="Times New Roman" w:hAnsi="Times New Roman"/>
          <w:sz w:val="28"/>
          <w:szCs w:val="28"/>
        </w:rPr>
        <w:t>тся</w:t>
      </w:r>
      <w:r w:rsidRPr="0067722F">
        <w:rPr>
          <w:rFonts w:ascii="Times New Roman" w:hAnsi="Times New Roman"/>
          <w:sz w:val="28"/>
          <w:szCs w:val="28"/>
        </w:rPr>
        <w:t xml:space="preserve">, чтобы они были не слишком трудоемкими и выполнялись с желанием и радостью, а в случае </w:t>
      </w:r>
      <w:r w:rsidRPr="0067722F">
        <w:rPr>
          <w:rFonts w:ascii="Times New Roman" w:hAnsi="Times New Roman"/>
          <w:sz w:val="28"/>
          <w:szCs w:val="28"/>
        </w:rPr>
        <w:lastRenderedPageBreak/>
        <w:t>необходимости предоставляю справочный практический материал или рекомендую где его можно найти.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67722F">
        <w:rPr>
          <w:rFonts w:ascii="Times New Roman" w:hAnsi="Times New Roman"/>
          <w:sz w:val="28"/>
          <w:szCs w:val="28"/>
        </w:rPr>
        <w:t>Самым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ярким и зрелищным предстает всегда последний этап – защита проекта. </w:t>
      </w:r>
      <w:r w:rsidR="00286CE9">
        <w:rPr>
          <w:rFonts w:ascii="Times New Roman" w:hAnsi="Times New Roman"/>
          <w:sz w:val="28"/>
          <w:szCs w:val="28"/>
        </w:rPr>
        <w:t xml:space="preserve">А </w:t>
      </w:r>
      <w:r w:rsidRPr="0067722F">
        <w:rPr>
          <w:rFonts w:ascii="Times New Roman" w:hAnsi="Times New Roman"/>
          <w:sz w:val="28"/>
          <w:szCs w:val="28"/>
        </w:rPr>
        <w:t xml:space="preserve"> для ребенка это еще и ответственно, значимо. Именно на этот момент приходится наивысшая точка эмоционального накала, обусловленная социальной значимостью проекта. Форма защиты проекта</w:t>
      </w:r>
      <w:proofErr w:type="gramStart"/>
      <w:r w:rsidRPr="0067722F">
        <w:rPr>
          <w:rFonts w:ascii="Times New Roman" w:hAnsi="Times New Roman"/>
          <w:sz w:val="28"/>
          <w:szCs w:val="28"/>
        </w:rPr>
        <w:t xml:space="preserve"> </w:t>
      </w:r>
      <w:r w:rsidR="00286CE9">
        <w:rPr>
          <w:rFonts w:ascii="Times New Roman" w:hAnsi="Times New Roman"/>
          <w:sz w:val="28"/>
          <w:szCs w:val="28"/>
        </w:rPr>
        <w:t>,</w:t>
      </w:r>
      <w:proofErr w:type="gramEnd"/>
      <w:r w:rsidR="00286CE9">
        <w:rPr>
          <w:rFonts w:ascii="Times New Roman" w:hAnsi="Times New Roman"/>
          <w:sz w:val="28"/>
          <w:szCs w:val="28"/>
        </w:rPr>
        <w:t xml:space="preserve"> как правило, </w:t>
      </w:r>
      <w:r w:rsidRPr="0067722F">
        <w:rPr>
          <w:rFonts w:ascii="Times New Roman" w:hAnsi="Times New Roman"/>
          <w:sz w:val="28"/>
          <w:szCs w:val="28"/>
        </w:rPr>
        <w:t>проходит ярко и интересно так, чтобы высветить и продемонстрировать вклад каждого ребенка, родителя, педагога.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</w:t>
      </w:r>
      <w:r w:rsidR="00286CE9">
        <w:rPr>
          <w:rFonts w:ascii="Times New Roman" w:hAnsi="Times New Roman"/>
          <w:sz w:val="28"/>
          <w:szCs w:val="28"/>
        </w:rPr>
        <w:t xml:space="preserve">  Исследуя проектную деятельность, как способ развития познавательной активности , можно прийти</w:t>
      </w:r>
      <w:bookmarkStart w:id="0" w:name="_GoBack"/>
      <w:bookmarkEnd w:id="0"/>
      <w:r w:rsidR="00286CE9">
        <w:rPr>
          <w:rFonts w:ascii="Times New Roman" w:hAnsi="Times New Roman"/>
          <w:sz w:val="28"/>
          <w:szCs w:val="28"/>
        </w:rPr>
        <w:t xml:space="preserve"> к </w:t>
      </w:r>
      <w:r w:rsidRPr="0067722F">
        <w:rPr>
          <w:rFonts w:ascii="Times New Roman" w:hAnsi="Times New Roman"/>
          <w:sz w:val="28"/>
          <w:szCs w:val="28"/>
        </w:rPr>
        <w:t xml:space="preserve"> следующим выводам: работа над проектом имеет большое значение для познавательного развития ребенка, для развития творческих способностей ребенка. В дошкольный период происходит интеграция между общими способами мыслительной, речевой, художественной и другими видами деятельности. Улучшаются навыки изобразительной деятельности, развивается моторика рук, активизируется и обогащается словарный запас дошкольника, легко устанавливаются контакты с другими детьми и взрослыми, формируется умение самостоятельно мыслить и делать выводы. Метод проектов предоставляет хорошую возможность для реализации своих творческих способностей для неуверенных в себе и застенчивых детей.                                 </w:t>
      </w:r>
      <w:proofErr w:type="gramStart"/>
      <w:r w:rsidRPr="0067722F">
        <w:rPr>
          <w:rFonts w:ascii="Times New Roman" w:hAnsi="Times New Roman"/>
          <w:sz w:val="28"/>
          <w:szCs w:val="28"/>
        </w:rPr>
        <w:t>Работа над проектом развивает коммуникативные и нравственные качества: умение договариваться, проявлять терпение и уважение друг к другу, умение выслушивать мнение другого.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 Большое значение имеет взаимосвязь педагога и родителей, которые становятся не сторонними наблюдателями, а вовлеченными в образовательный процесс участниками. Развитие таких качеств готовит ребенка к успешному обучению в школе.</w:t>
      </w:r>
    </w:p>
    <w:p w:rsidR="006A52DD" w:rsidRPr="0067722F" w:rsidRDefault="006A52DD" w:rsidP="0067722F">
      <w:pPr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br w:type="page"/>
      </w:r>
    </w:p>
    <w:p w:rsidR="006A52DD" w:rsidRPr="0067722F" w:rsidRDefault="006A52DD" w:rsidP="0067722F">
      <w:pPr>
        <w:tabs>
          <w:tab w:val="left" w:pos="68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СПИСОК ЛИТЕРАТУРЫ:</w:t>
      </w:r>
    </w:p>
    <w:p w:rsidR="006A52DD" w:rsidRPr="0067722F" w:rsidRDefault="006A52DD" w:rsidP="0067722F">
      <w:pPr>
        <w:pStyle w:val="a3"/>
        <w:tabs>
          <w:tab w:val="left" w:pos="72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1. Ерофеева Т.И.  Современные образовательные программы для дошкольных учреждений. - М, 2000. </w:t>
      </w:r>
    </w:p>
    <w:p w:rsidR="006A52DD" w:rsidRPr="0067722F" w:rsidRDefault="006A52DD" w:rsidP="0067722F">
      <w:pPr>
        <w:tabs>
          <w:tab w:val="left" w:pos="0"/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2. Журавлева В.Н. Проектная деятельность  старших дошкольников. - Волгоград: Учитель, 2009.</w:t>
      </w:r>
    </w:p>
    <w:p w:rsidR="006A52DD" w:rsidRPr="0067722F" w:rsidRDefault="006A52DD" w:rsidP="0067722F">
      <w:pPr>
        <w:tabs>
          <w:tab w:val="left" w:pos="0"/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3. Заир-Бек Е.С. Основы педагогического проектирования. - СПб, 1997.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4.  Киселева Л.С., </w:t>
      </w:r>
      <w:proofErr w:type="spellStart"/>
      <w:r w:rsidRPr="0067722F">
        <w:rPr>
          <w:rFonts w:ascii="Times New Roman" w:hAnsi="Times New Roman"/>
          <w:sz w:val="28"/>
          <w:szCs w:val="28"/>
        </w:rPr>
        <w:t>Ракилина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Т.А., Зуйкова М.Б. Проектный метод деятельности дошкольного учреждения.  </w:t>
      </w:r>
      <w:proofErr w:type="gramStart"/>
      <w:r w:rsidRPr="0067722F">
        <w:rPr>
          <w:rFonts w:ascii="Times New Roman" w:hAnsi="Times New Roman"/>
          <w:sz w:val="28"/>
          <w:szCs w:val="28"/>
        </w:rPr>
        <w:t>-М</w:t>
      </w:r>
      <w:proofErr w:type="gramEnd"/>
      <w:r w:rsidRPr="0067722F">
        <w:rPr>
          <w:rFonts w:ascii="Times New Roman" w:hAnsi="Times New Roman"/>
          <w:sz w:val="28"/>
          <w:szCs w:val="28"/>
        </w:rPr>
        <w:t>. : АРКТИ, 2005.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5. Никитина И.В. Инновационная деятельность современного педагога. - Волгоград: Учитель, 2007.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>6. Новые педагогические и информационные технологии в системе образования</w:t>
      </w:r>
      <w:proofErr w:type="gramStart"/>
      <w:r w:rsidRPr="0067722F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67722F">
        <w:rPr>
          <w:rFonts w:ascii="Times New Roman" w:hAnsi="Times New Roman"/>
          <w:sz w:val="28"/>
          <w:szCs w:val="28"/>
        </w:rPr>
        <w:t>Е.С.Полат</w:t>
      </w:r>
      <w:proofErr w:type="spellEnd"/>
      <w:r w:rsidRPr="0067722F">
        <w:rPr>
          <w:rFonts w:ascii="Times New Roman" w:hAnsi="Times New Roman"/>
          <w:sz w:val="28"/>
          <w:szCs w:val="28"/>
        </w:rPr>
        <w:t>/. -М. 2000.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7722F">
        <w:rPr>
          <w:rFonts w:ascii="Times New Roman" w:hAnsi="Times New Roman"/>
          <w:sz w:val="28"/>
          <w:szCs w:val="28"/>
        </w:rPr>
        <w:t>Ступницкая</w:t>
      </w:r>
      <w:proofErr w:type="spellEnd"/>
      <w:r w:rsidRPr="0067722F">
        <w:rPr>
          <w:rFonts w:ascii="Times New Roman" w:hAnsi="Times New Roman"/>
          <w:sz w:val="28"/>
          <w:szCs w:val="28"/>
        </w:rPr>
        <w:t xml:space="preserve"> М.А. Новые педагогические технологии: учимся работать над проектами.   </w:t>
      </w:r>
      <w:proofErr w:type="gramStart"/>
      <w:r w:rsidRPr="0067722F">
        <w:rPr>
          <w:rFonts w:ascii="Times New Roman" w:hAnsi="Times New Roman"/>
          <w:sz w:val="28"/>
          <w:szCs w:val="28"/>
        </w:rPr>
        <w:t>-Я</w:t>
      </w:r>
      <w:proofErr w:type="gramEnd"/>
      <w:r w:rsidRPr="0067722F">
        <w:rPr>
          <w:rFonts w:ascii="Times New Roman" w:hAnsi="Times New Roman"/>
          <w:sz w:val="28"/>
          <w:szCs w:val="28"/>
        </w:rPr>
        <w:t xml:space="preserve">рославль: Академия развития, 2008. </w:t>
      </w: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A52DD" w:rsidRPr="0067722F" w:rsidRDefault="006A52DD" w:rsidP="0067722F">
      <w:pPr>
        <w:tabs>
          <w:tab w:val="left" w:pos="681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722F">
        <w:rPr>
          <w:rFonts w:ascii="Times New Roman" w:hAnsi="Times New Roman"/>
          <w:sz w:val="28"/>
          <w:szCs w:val="28"/>
        </w:rPr>
        <w:t xml:space="preserve">             </w:t>
      </w:r>
      <w:r w:rsidRPr="0067722F">
        <w:rPr>
          <w:rFonts w:ascii="Times New Roman" w:hAnsi="Times New Roman"/>
          <w:sz w:val="28"/>
          <w:szCs w:val="28"/>
        </w:rPr>
        <w:tab/>
      </w:r>
      <w:r w:rsidRPr="0067722F">
        <w:rPr>
          <w:rFonts w:ascii="Times New Roman" w:hAnsi="Times New Roman"/>
          <w:sz w:val="28"/>
          <w:szCs w:val="28"/>
        </w:rPr>
        <w:tab/>
      </w:r>
      <w:r w:rsidRPr="0067722F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sectPr w:rsidR="006A52DD" w:rsidRPr="0067722F" w:rsidSect="006772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61A"/>
    <w:multiLevelType w:val="hybridMultilevel"/>
    <w:tmpl w:val="3470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224E7"/>
    <w:multiLevelType w:val="hybridMultilevel"/>
    <w:tmpl w:val="9F0647C6"/>
    <w:lvl w:ilvl="0" w:tplc="E59873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426899"/>
    <w:multiLevelType w:val="hybridMultilevel"/>
    <w:tmpl w:val="A22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BC03F9"/>
    <w:multiLevelType w:val="hybridMultilevel"/>
    <w:tmpl w:val="9366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134190"/>
    <w:multiLevelType w:val="hybridMultilevel"/>
    <w:tmpl w:val="8CFC15DE"/>
    <w:lvl w:ilvl="0" w:tplc="9786998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60E12"/>
    <w:multiLevelType w:val="hybridMultilevel"/>
    <w:tmpl w:val="92704FC8"/>
    <w:lvl w:ilvl="0" w:tplc="492220D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C58DA"/>
    <w:multiLevelType w:val="hybridMultilevel"/>
    <w:tmpl w:val="6756E1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B9038E"/>
    <w:multiLevelType w:val="hybridMultilevel"/>
    <w:tmpl w:val="16C607EA"/>
    <w:lvl w:ilvl="0" w:tplc="5A12E6D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50BD1B8D"/>
    <w:multiLevelType w:val="hybridMultilevel"/>
    <w:tmpl w:val="CEA4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3441B8"/>
    <w:multiLevelType w:val="hybridMultilevel"/>
    <w:tmpl w:val="C2E6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D016D2"/>
    <w:multiLevelType w:val="hybridMultilevel"/>
    <w:tmpl w:val="10AA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05BB0"/>
    <w:multiLevelType w:val="hybridMultilevel"/>
    <w:tmpl w:val="61AE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E849B4"/>
    <w:multiLevelType w:val="hybridMultilevel"/>
    <w:tmpl w:val="B6DA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AD5"/>
    <w:rsid w:val="00027698"/>
    <w:rsid w:val="00030025"/>
    <w:rsid w:val="000777BB"/>
    <w:rsid w:val="00091794"/>
    <w:rsid w:val="000A2775"/>
    <w:rsid w:val="000C26E6"/>
    <w:rsid w:val="000F2C3F"/>
    <w:rsid w:val="00145471"/>
    <w:rsid w:val="00146B7F"/>
    <w:rsid w:val="00164350"/>
    <w:rsid w:val="00171C95"/>
    <w:rsid w:val="001D57CA"/>
    <w:rsid w:val="001F44D5"/>
    <w:rsid w:val="00286CE9"/>
    <w:rsid w:val="002953CB"/>
    <w:rsid w:val="002A71E9"/>
    <w:rsid w:val="002C790D"/>
    <w:rsid w:val="002D7E32"/>
    <w:rsid w:val="00320193"/>
    <w:rsid w:val="003237D0"/>
    <w:rsid w:val="003F1D7E"/>
    <w:rsid w:val="00420CD5"/>
    <w:rsid w:val="004762C7"/>
    <w:rsid w:val="00481E5D"/>
    <w:rsid w:val="00483348"/>
    <w:rsid w:val="004B338C"/>
    <w:rsid w:val="004B7F94"/>
    <w:rsid w:val="004C4EAC"/>
    <w:rsid w:val="0053701E"/>
    <w:rsid w:val="00545C27"/>
    <w:rsid w:val="0056665A"/>
    <w:rsid w:val="00585146"/>
    <w:rsid w:val="00593A82"/>
    <w:rsid w:val="00595BBB"/>
    <w:rsid w:val="005B7D84"/>
    <w:rsid w:val="0061432B"/>
    <w:rsid w:val="0061480D"/>
    <w:rsid w:val="00646703"/>
    <w:rsid w:val="00651F60"/>
    <w:rsid w:val="0067602E"/>
    <w:rsid w:val="0067722F"/>
    <w:rsid w:val="00686384"/>
    <w:rsid w:val="006A1069"/>
    <w:rsid w:val="006A52DD"/>
    <w:rsid w:val="006B55AD"/>
    <w:rsid w:val="006E0D66"/>
    <w:rsid w:val="006F276A"/>
    <w:rsid w:val="006F2947"/>
    <w:rsid w:val="007311C5"/>
    <w:rsid w:val="00772ED0"/>
    <w:rsid w:val="00777D23"/>
    <w:rsid w:val="00780FA2"/>
    <w:rsid w:val="00780FFF"/>
    <w:rsid w:val="0078783C"/>
    <w:rsid w:val="007C70CE"/>
    <w:rsid w:val="00881882"/>
    <w:rsid w:val="008B2906"/>
    <w:rsid w:val="008B3E3C"/>
    <w:rsid w:val="008B77BB"/>
    <w:rsid w:val="008D19A8"/>
    <w:rsid w:val="008D2E5F"/>
    <w:rsid w:val="008E32C0"/>
    <w:rsid w:val="0090233B"/>
    <w:rsid w:val="00945A2C"/>
    <w:rsid w:val="00953AD5"/>
    <w:rsid w:val="009A0A4D"/>
    <w:rsid w:val="009D782D"/>
    <w:rsid w:val="00A0523B"/>
    <w:rsid w:val="00A10AB9"/>
    <w:rsid w:val="00A92C46"/>
    <w:rsid w:val="00AD6E2B"/>
    <w:rsid w:val="00B85AA1"/>
    <w:rsid w:val="00BC0B62"/>
    <w:rsid w:val="00C3664D"/>
    <w:rsid w:val="00C454DF"/>
    <w:rsid w:val="00C46A3C"/>
    <w:rsid w:val="00C81494"/>
    <w:rsid w:val="00C94963"/>
    <w:rsid w:val="00CC2D03"/>
    <w:rsid w:val="00CC46FE"/>
    <w:rsid w:val="00CC57A9"/>
    <w:rsid w:val="00D203BA"/>
    <w:rsid w:val="00D330A3"/>
    <w:rsid w:val="00D33C8C"/>
    <w:rsid w:val="00D401D6"/>
    <w:rsid w:val="00D41C78"/>
    <w:rsid w:val="00D5766F"/>
    <w:rsid w:val="00D63162"/>
    <w:rsid w:val="00DA05BA"/>
    <w:rsid w:val="00DA181B"/>
    <w:rsid w:val="00DD093C"/>
    <w:rsid w:val="00DD5BCA"/>
    <w:rsid w:val="00DE1CCA"/>
    <w:rsid w:val="00DE28DC"/>
    <w:rsid w:val="00DF404A"/>
    <w:rsid w:val="00E15FC8"/>
    <w:rsid w:val="00E22092"/>
    <w:rsid w:val="00E408D1"/>
    <w:rsid w:val="00E44125"/>
    <w:rsid w:val="00E47EB9"/>
    <w:rsid w:val="00E73A2C"/>
    <w:rsid w:val="00ED6AD6"/>
    <w:rsid w:val="00EE43E0"/>
    <w:rsid w:val="00FB0A83"/>
    <w:rsid w:val="00FB2057"/>
    <w:rsid w:val="00FB759A"/>
    <w:rsid w:val="00FC7E16"/>
    <w:rsid w:val="00FD34E7"/>
    <w:rsid w:val="00FD50C5"/>
    <w:rsid w:val="00FE6D70"/>
    <w:rsid w:val="00FF0446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963"/>
    <w:pPr>
      <w:ind w:left="720"/>
      <w:contextualSpacing/>
    </w:pPr>
  </w:style>
  <w:style w:type="table" w:styleId="a4">
    <w:name w:val="Table Grid"/>
    <w:basedOn w:val="a1"/>
    <w:uiPriority w:val="99"/>
    <w:rsid w:val="006A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9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5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2619</Words>
  <Characters>14930</Characters>
  <Application>Microsoft Office Word</Application>
  <DocSecurity>0</DocSecurity>
  <Lines>124</Lines>
  <Paragraphs>35</Paragraphs>
  <ScaleCrop>false</ScaleCrop>
  <Company/>
  <LinksUpToDate>false</LinksUpToDate>
  <CharactersWithSpaces>17514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Lenovo</cp:lastModifiedBy>
  <cp:revision>40</cp:revision>
  <dcterms:created xsi:type="dcterms:W3CDTF">2013-04-09T17:02:00Z</dcterms:created>
  <dcterms:modified xsi:type="dcterms:W3CDTF">2019-02-11T10:32:00Z</dcterms:modified>
</cp:coreProperties>
</file>