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7D" w:rsidRPr="00625628" w:rsidRDefault="00D14A7D" w:rsidP="0062562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14"/>
          <w:szCs w:val="14"/>
        </w:rPr>
      </w:pPr>
      <w:r w:rsidRPr="00625628">
        <w:rPr>
          <w:color w:val="000000"/>
        </w:rPr>
        <w:t>ЛИЧНОСТНО - ОРИЕНТИРОВАННЫЙ ПОДХОД К ФОРМИРОВАНИЮ ФИЗИЧЕСКОЙ КУЛЬТУРЫ ШКОЛЬНИКОВ</w:t>
      </w:r>
    </w:p>
    <w:p w:rsidR="00D14A7D" w:rsidRPr="00625628" w:rsidRDefault="00D14A7D" w:rsidP="0062562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14"/>
          <w:szCs w:val="14"/>
        </w:rPr>
      </w:pPr>
      <w:r w:rsidRPr="00625628">
        <w:rPr>
          <w:color w:val="000000"/>
        </w:rPr>
        <w:t>Процесс занятий физическими упражнениями направлен на совершенствование общественной (социальной) и биологической природы человека. В этом огромная значимость процесса физического воспитания школьников. В процессе выполнения физических упражнений не только укрепляется здоровье, но и развиваются физические качества (сила, выносливость, быстрота, гибкость, координация движений), формируются разнообразные (в том числе и жизненно необходимые) двигательные умения и навыки, приобретаются полезные знания в области физической культуры и спорта, совершенствуются психические способности человека, формируются нравственные качества личности. В этих педагогических явлениях сущность деятельности учителя в области физического воспитания школьников, направлена на совершенствование биологической и психической природы человека в целом. Помимо овладения двигательными действиями и развития физических качеств учитель формирует у школьников мотивацию и потребность в систематических занятиях физическими упражнениями, культ здорового и красивого тела, осуществляет гармоничное развитие личности ученика.</w:t>
      </w:r>
    </w:p>
    <w:p w:rsidR="00D14A7D" w:rsidRPr="00625628" w:rsidRDefault="00D14A7D" w:rsidP="0062562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14"/>
          <w:szCs w:val="14"/>
        </w:rPr>
      </w:pPr>
      <w:r w:rsidRPr="00625628">
        <w:rPr>
          <w:color w:val="000000"/>
        </w:rPr>
        <w:t>Различают коллективную и индивидуальную деятельность. Коллективная деятельность во многом свойственна процессу физического воспитания в командных играх, спортивных соревнованиях, туристических походах, при проведении Дней здоровья, гимнастики до уроков, в играх на местности и других занятиях. Индивидуальная деятельность в физическом воспитании направлена на личные занятия физическими упражнениями (утренняя гимнастика, домашние задания по физической культуре, индивидуальные тренировки) и является весьма ценной. Например, комплекс упражнений утренней гимнастики может быть точно рассчитан по содержанию упражнений и нагрузки на одного ученика, что выгодно отличает ее от коллективного урока физической культуры, где разные ученики получают одну и ту же усредненную физическую нагрузку. Хорошо развитая личность ученика обогащает коллектив. Коллектив учеников формирует умение (под руководством педагога) правильно себя вести в обществе сверстников.</w:t>
      </w:r>
    </w:p>
    <w:p w:rsidR="00D14A7D" w:rsidRPr="00625628" w:rsidRDefault="00D14A7D" w:rsidP="0062562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14"/>
          <w:szCs w:val="14"/>
        </w:rPr>
      </w:pPr>
      <w:r w:rsidRPr="00625628">
        <w:rPr>
          <w:color w:val="000000"/>
        </w:rPr>
        <w:t>Личностный подход характеризуется последовательным отношением педагога к школьнику как личности, как субъекту воспитательного воздействия в направлении собственного развития ученика. Личностный подход выступает как базовая ориентация педагога, определяющая его позицию во взаимоотношениях с каждым ребенком. Он направлен на максимальное расширение возможностей ученика, удовлетворение его личных стремлений и желаний в области занятий физическими упражнениями.</w:t>
      </w:r>
    </w:p>
    <w:p w:rsidR="00D14A7D" w:rsidRPr="00625628" w:rsidRDefault="00D14A7D" w:rsidP="0062562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14"/>
          <w:szCs w:val="14"/>
        </w:rPr>
      </w:pPr>
      <w:r w:rsidRPr="00625628">
        <w:rPr>
          <w:color w:val="000000"/>
        </w:rPr>
        <w:t>Проявление личностного подхода в физическом воспитании школьников осуществляется путем решения задач личного физического совершенствования. Каждый школьник должен знать свой уровень здоровья, физического развития, физической и двигательной подготовленности, и в связи с этими параметрами прокладывать пути занятий физическими упражнениями, характерные для личности ученика. Учащиеся должны приобрести в школе необходимый объем знаний по физической культуре и массовому спорту, быть обучены правильно заниматься физическими упражнениями.</w:t>
      </w:r>
    </w:p>
    <w:p w:rsidR="00D14A7D" w:rsidRPr="00625628" w:rsidRDefault="00D14A7D" w:rsidP="0062562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14"/>
          <w:szCs w:val="14"/>
        </w:rPr>
      </w:pPr>
      <w:r w:rsidRPr="00625628">
        <w:rPr>
          <w:color w:val="000000"/>
        </w:rPr>
        <w:t>Личностно-ориентированные задачи физического воспитания должны основываться на индивидуальных особенностях ученика и могут быть сформулированы следующим образом:</w:t>
      </w:r>
    </w:p>
    <w:p w:rsidR="00D14A7D" w:rsidRPr="00625628" w:rsidRDefault="00D14A7D" w:rsidP="0062562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14"/>
          <w:szCs w:val="14"/>
        </w:rPr>
      </w:pPr>
      <w:r w:rsidRPr="00625628">
        <w:rPr>
          <w:color w:val="000000"/>
        </w:rPr>
        <w:t>1. Овладение умениями анализа, планирования, контроля и коррекции</w:t>
      </w:r>
      <w:r w:rsidRPr="00625628">
        <w:rPr>
          <w:color w:val="000000"/>
        </w:rPr>
        <w:br/>
        <w:t>своих действий.</w:t>
      </w:r>
    </w:p>
    <w:p w:rsidR="00D14A7D" w:rsidRPr="00625628" w:rsidRDefault="00D14A7D" w:rsidP="0062562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14"/>
          <w:szCs w:val="14"/>
        </w:rPr>
      </w:pPr>
      <w:r w:rsidRPr="00625628">
        <w:rPr>
          <w:color w:val="000000"/>
        </w:rPr>
        <w:t>2, Постановка цели, определение задач и сре</w:t>
      </w:r>
      <w:proofErr w:type="gramStart"/>
      <w:r w:rsidRPr="00625628">
        <w:rPr>
          <w:color w:val="000000"/>
        </w:rPr>
        <w:t>дств дл</w:t>
      </w:r>
      <w:proofErr w:type="gramEnd"/>
      <w:r w:rsidRPr="00625628">
        <w:rPr>
          <w:color w:val="000000"/>
        </w:rPr>
        <w:t>я их достижения,</w:t>
      </w:r>
      <w:r w:rsidRPr="00625628">
        <w:rPr>
          <w:color w:val="000000"/>
        </w:rPr>
        <w:br/>
        <w:t>осуществление деятельности ученика по физическому самосовершенствованию.</w:t>
      </w:r>
    </w:p>
    <w:p w:rsidR="00D14A7D" w:rsidRPr="00625628" w:rsidRDefault="00D14A7D" w:rsidP="0062562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14"/>
          <w:szCs w:val="14"/>
        </w:rPr>
      </w:pPr>
      <w:r w:rsidRPr="00625628">
        <w:rPr>
          <w:color w:val="000000"/>
        </w:rPr>
        <w:t xml:space="preserve">3. Получение знаний о свойствах человеческого организма, проявляющихся в двигательной деятельности. Приобретение знаний об индивидуальных особенностях своей телесности, о разных оздоровительных системах: атлетическая гимнастика, </w:t>
      </w:r>
      <w:r w:rsidRPr="00625628">
        <w:rPr>
          <w:color w:val="000000"/>
        </w:rPr>
        <w:lastRenderedPageBreak/>
        <w:t>шейпинг, акробатические упражнения и элементы «</w:t>
      </w:r>
      <w:proofErr w:type="spellStart"/>
      <w:r w:rsidRPr="00625628">
        <w:rPr>
          <w:color w:val="000000"/>
        </w:rPr>
        <w:t>хатха-йоги</w:t>
      </w:r>
      <w:proofErr w:type="spellEnd"/>
      <w:r w:rsidRPr="00625628">
        <w:rPr>
          <w:color w:val="000000"/>
        </w:rPr>
        <w:t>», оздоровительная китайская гимнастика «</w:t>
      </w:r>
      <w:proofErr w:type="spellStart"/>
      <w:proofErr w:type="gramStart"/>
      <w:r w:rsidRPr="00625628">
        <w:rPr>
          <w:color w:val="000000"/>
        </w:rPr>
        <w:t>у-шу</w:t>
      </w:r>
      <w:proofErr w:type="spellEnd"/>
      <w:proofErr w:type="gramEnd"/>
      <w:r w:rsidRPr="00625628">
        <w:rPr>
          <w:color w:val="000000"/>
        </w:rPr>
        <w:t>», оздоровительное плавание.</w:t>
      </w:r>
    </w:p>
    <w:p w:rsidR="00D14A7D" w:rsidRPr="00625628" w:rsidRDefault="00D14A7D" w:rsidP="0062562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14"/>
          <w:szCs w:val="14"/>
        </w:rPr>
      </w:pPr>
      <w:r w:rsidRPr="00625628">
        <w:rPr>
          <w:color w:val="000000"/>
        </w:rPr>
        <w:t>4. Развитие двигательных способностей за счет освоения разнообразных двигательных действий и игр.</w:t>
      </w:r>
    </w:p>
    <w:p w:rsidR="00D14A7D" w:rsidRPr="00625628" w:rsidRDefault="00D14A7D" w:rsidP="0062562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14"/>
          <w:szCs w:val="14"/>
        </w:rPr>
      </w:pPr>
      <w:r w:rsidRPr="00625628">
        <w:rPr>
          <w:color w:val="000000"/>
        </w:rPr>
        <w:t>5. Приобретение знаний и умений для построения адекватного своим особенностям и жизненным целям здорового образа жизни и овладения практическими действиями безопасности жизнедеятельности (ОБЖ).</w:t>
      </w:r>
    </w:p>
    <w:p w:rsidR="00D14A7D" w:rsidRDefault="00D14A7D" w:rsidP="00625628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ahoma" w:hAnsi="Tahoma" w:cs="Tahoma"/>
          <w:color w:val="000000"/>
          <w:sz w:val="14"/>
          <w:szCs w:val="14"/>
        </w:rPr>
      </w:pPr>
      <w:r w:rsidRPr="00625628">
        <w:rPr>
          <w:color w:val="000000"/>
        </w:rPr>
        <w:t>Личностно-ориентированный подход к ученику выступает как базовая ориентация учителя физической культуры, определяющая его позицию во взаимоотношениях с каждым учеником. Поворот школы к ученику является одним из путей реализации настоящего этапа модернизации российской школы.</w:t>
      </w:r>
    </w:p>
    <w:sectPr w:rsidR="00D14A7D" w:rsidSect="0002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D3D20"/>
    <w:multiLevelType w:val="multilevel"/>
    <w:tmpl w:val="DBE6B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4A7D"/>
    <w:rsid w:val="000279AD"/>
    <w:rsid w:val="00625628"/>
    <w:rsid w:val="00B84460"/>
    <w:rsid w:val="00D1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AD"/>
  </w:style>
  <w:style w:type="paragraph" w:styleId="2">
    <w:name w:val="heading 2"/>
    <w:basedOn w:val="a"/>
    <w:link w:val="20"/>
    <w:uiPriority w:val="9"/>
    <w:qFormat/>
    <w:rsid w:val="00D14A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4A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sc">
    <w:name w:val="desc"/>
    <w:basedOn w:val="a0"/>
    <w:rsid w:val="00D14A7D"/>
  </w:style>
  <w:style w:type="character" w:customStyle="1" w:styleId="apple-converted-space">
    <w:name w:val="apple-converted-space"/>
    <w:basedOn w:val="a0"/>
    <w:rsid w:val="00D14A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2017-02-16T15:48:00Z</dcterms:created>
  <dcterms:modified xsi:type="dcterms:W3CDTF">2017-02-18T16:38:00Z</dcterms:modified>
</cp:coreProperties>
</file>