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73" w:rsidRPr="009D0A40" w:rsidRDefault="00334B73" w:rsidP="002D1C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0A40">
        <w:rPr>
          <w:color w:val="000000"/>
          <w:sz w:val="28"/>
          <w:szCs w:val="28"/>
        </w:rPr>
        <w:t>УДК 37</w:t>
      </w:r>
    </w:p>
    <w:p w:rsidR="0002187B" w:rsidRPr="00C666FC" w:rsidRDefault="00C666FC" w:rsidP="002D1C6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Организация самостоятельной работы в процессе использования модели «перевернутое обучение» (на примере изучения темы «Компьютер – универсальное устройство обработки данных»)</w:t>
      </w:r>
    </w:p>
    <w:p w:rsidR="00055AC8" w:rsidRDefault="00791732" w:rsidP="002D1C6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Автор: </w:t>
      </w:r>
      <w:r w:rsidR="00C666FC">
        <w:rPr>
          <w:b/>
          <w:color w:val="000000"/>
          <w:sz w:val="28"/>
          <w:szCs w:val="28"/>
        </w:rPr>
        <w:t>Тесленко К.А.</w:t>
      </w:r>
      <w:r w:rsidR="00334B73" w:rsidRPr="009D0A40">
        <w:rPr>
          <w:b/>
          <w:color w:val="000000"/>
          <w:sz w:val="28"/>
          <w:szCs w:val="28"/>
        </w:rPr>
        <w:t>, студент 4-го курса факультета начального образования</w:t>
      </w:r>
    </w:p>
    <w:p w:rsidR="005124BC" w:rsidRPr="00791732" w:rsidRDefault="00791732" w:rsidP="002D1C6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Соавтор: </w:t>
      </w:r>
      <w:r w:rsidR="005124BC">
        <w:rPr>
          <w:b/>
          <w:color w:val="000000"/>
          <w:sz w:val="28"/>
          <w:szCs w:val="28"/>
        </w:rPr>
        <w:t xml:space="preserve">Тараканова Е.Н., </w:t>
      </w:r>
      <w:r w:rsidR="005124BC" w:rsidRPr="00791732">
        <w:rPr>
          <w:b/>
          <w:color w:val="333333"/>
          <w:sz w:val="28"/>
          <w:szCs w:val="28"/>
          <w:shd w:val="clear" w:color="auto" w:fill="FFFFFF"/>
        </w:rPr>
        <w:t>доцент кафедры ИКТ в образовании</w:t>
      </w:r>
    </w:p>
    <w:p w:rsidR="00055AC8" w:rsidRDefault="00055AC8" w:rsidP="002D1C6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D0A40">
        <w:rPr>
          <w:sz w:val="28"/>
          <w:szCs w:val="28"/>
        </w:rPr>
        <w:t>Самарский государственный социально-педагогический университет (СГСПУ)</w:t>
      </w:r>
    </w:p>
    <w:p w:rsidR="00C666FC" w:rsidRPr="00C666FC" w:rsidRDefault="001305B1" w:rsidP="002D1C6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hyperlink r:id="rId5" w:history="1">
        <w:r w:rsidR="00C666FC" w:rsidRPr="00261D9A">
          <w:rPr>
            <w:rStyle w:val="a4"/>
            <w:sz w:val="28"/>
            <w:szCs w:val="28"/>
            <w:lang w:val="en-US"/>
          </w:rPr>
          <w:t>kris</w:t>
        </w:r>
        <w:r w:rsidR="00C666FC" w:rsidRPr="00C666FC">
          <w:rPr>
            <w:rStyle w:val="a4"/>
            <w:sz w:val="28"/>
            <w:szCs w:val="28"/>
          </w:rPr>
          <w:t>36963@</w:t>
        </w:r>
        <w:r w:rsidR="00C666FC" w:rsidRPr="00261D9A">
          <w:rPr>
            <w:rStyle w:val="a4"/>
            <w:sz w:val="28"/>
            <w:szCs w:val="28"/>
            <w:lang w:val="en-US"/>
          </w:rPr>
          <w:t>gmail</w:t>
        </w:r>
        <w:r w:rsidR="00C666FC" w:rsidRPr="00C666FC">
          <w:rPr>
            <w:rStyle w:val="a4"/>
            <w:sz w:val="28"/>
            <w:szCs w:val="28"/>
          </w:rPr>
          <w:t>.</w:t>
        </w:r>
        <w:r w:rsidR="00C666FC" w:rsidRPr="00261D9A">
          <w:rPr>
            <w:rStyle w:val="a4"/>
            <w:sz w:val="28"/>
            <w:szCs w:val="28"/>
            <w:lang w:val="en-US"/>
          </w:rPr>
          <w:t>com</w:t>
        </w:r>
      </w:hyperlink>
      <w:r w:rsidR="00C666FC" w:rsidRPr="00C666FC">
        <w:rPr>
          <w:color w:val="000000"/>
          <w:sz w:val="28"/>
          <w:szCs w:val="28"/>
        </w:rPr>
        <w:t xml:space="preserve"> </w:t>
      </w:r>
    </w:p>
    <w:p w:rsidR="00CB338A" w:rsidRPr="00800E8C" w:rsidRDefault="00CB338A" w:rsidP="00800E8C">
      <w:pPr>
        <w:spacing w:line="240" w:lineRule="auto"/>
        <w:ind w:firstLine="62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00E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Аннотация</w:t>
      </w:r>
    </w:p>
    <w:p w:rsidR="00CB338A" w:rsidRPr="00800E8C" w:rsidRDefault="00A5048F" w:rsidP="00800E8C">
      <w:pPr>
        <w:spacing w:line="24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800E8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C666FC">
        <w:rPr>
          <w:rFonts w:ascii="Times New Roman" w:hAnsi="Times New Roman" w:cs="Times New Roman"/>
          <w:sz w:val="28"/>
          <w:szCs w:val="28"/>
        </w:rPr>
        <w:t>тема</w:t>
      </w:r>
      <w:r w:rsidRPr="00800E8C">
        <w:rPr>
          <w:rFonts w:ascii="Times New Roman" w:hAnsi="Times New Roman" w:cs="Times New Roman"/>
          <w:sz w:val="28"/>
          <w:szCs w:val="28"/>
        </w:rPr>
        <w:t xml:space="preserve"> </w:t>
      </w:r>
      <w:r w:rsidR="00C666FC" w:rsidRPr="00C6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«Компьютер – универсальное устройство обработки данных»</w:t>
      </w:r>
      <w:r w:rsidR="00C6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место в Примерной основной образовательной программе основного общего образования, в демонстрационных вариантах ОГЭ, в содержаниях учебников по информатике. Так же рассматривается модель «перевернутое обучение» и её использование на уроке информатик</w:t>
      </w:r>
      <w:r w:rsidR="0013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C6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</w:t>
      </w:r>
      <w:r w:rsidR="00C666FC" w:rsidRPr="00C6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«Компьютер – универсальное устройство обработки данных»</w:t>
      </w:r>
      <w:r w:rsidR="00C6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338A" w:rsidRDefault="00CB338A" w:rsidP="00FC2490">
      <w:pPr>
        <w:spacing w:line="240" w:lineRule="auto"/>
        <w:ind w:firstLine="62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E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</w:t>
      </w:r>
      <w:r w:rsidR="00A5048F" w:rsidRPr="00800E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ва:</w:t>
      </w:r>
      <w:r w:rsidR="00A5048F" w:rsidRPr="00800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информатика, «перевернутое обучение», </w:t>
      </w:r>
      <w:r w:rsidR="00F43C5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информация, устройства, компьютер.</w:t>
      </w:r>
    </w:p>
    <w:p w:rsidR="00FC2490" w:rsidRPr="00FC2490" w:rsidRDefault="00FC2490" w:rsidP="00FC2490">
      <w:pPr>
        <w:spacing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F43C5E" w:rsidRPr="00F43C5E" w:rsidRDefault="00F43C5E" w:rsidP="00F4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C5E">
        <w:rPr>
          <w:rFonts w:ascii="Times New Roman" w:hAnsi="Times New Roman" w:cs="Times New Roman"/>
          <w:sz w:val="28"/>
          <w:szCs w:val="28"/>
        </w:rPr>
        <w:t>Использование модели «перевернутое обучение» позволяют преодолеть трудности, возникающие при организации традиционного урока информатики, и предложить варианты проведения урока, построенного с учетом современных требований к образованию, целей и задач ФГОС НОО.</w:t>
      </w:r>
    </w:p>
    <w:p w:rsidR="00F43C5E" w:rsidRPr="00F43C5E" w:rsidRDefault="00F43C5E" w:rsidP="00F43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C5E">
        <w:rPr>
          <w:rFonts w:ascii="Times New Roman" w:hAnsi="Times New Roman" w:cs="Times New Roman"/>
          <w:sz w:val="28"/>
          <w:szCs w:val="28"/>
        </w:rPr>
        <w:t xml:space="preserve">Современные технические средства и средства коммуникации предоставляют огромные возможности для общения вне класса учителя с учениками, учеников между собой, самостоятельного поиска информации. Обучение возможно построить так, </w:t>
      </w:r>
      <w:proofErr w:type="gramStart"/>
      <w:r w:rsidRPr="00F43C5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43C5E">
        <w:rPr>
          <w:rFonts w:ascii="Times New Roman" w:hAnsi="Times New Roman" w:cs="Times New Roman"/>
          <w:sz w:val="28"/>
          <w:szCs w:val="28"/>
        </w:rPr>
        <w:t xml:space="preserve"> изучив теоретический материал дома, ученик приходит в класс, чтобы выяснить непонятные вопросы, которые остались после домашней подготовки и закрепить пройденное.</w:t>
      </w:r>
    </w:p>
    <w:p w:rsidR="00F43C5E" w:rsidRPr="008E7B6B" w:rsidRDefault="00FC2490" w:rsidP="00F43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490">
        <w:rPr>
          <w:bCs/>
          <w:color w:val="000000"/>
          <w:sz w:val="28"/>
          <w:szCs w:val="28"/>
        </w:rPr>
        <w:t>Целью является</w:t>
      </w:r>
      <w:r w:rsidR="00F43C5E" w:rsidRPr="00FC2490">
        <w:rPr>
          <w:bCs/>
          <w:color w:val="000000"/>
          <w:sz w:val="28"/>
          <w:szCs w:val="28"/>
        </w:rPr>
        <w:t xml:space="preserve"> </w:t>
      </w:r>
      <w:r w:rsidR="00F43C5E" w:rsidRPr="008E7B6B">
        <w:rPr>
          <w:color w:val="000000"/>
          <w:sz w:val="28"/>
          <w:szCs w:val="28"/>
        </w:rPr>
        <w:t>провести теоретический анализ организации самостоятельной работы в процессе использования модели «перевернутое обучение» (на примере изучения темы «Компьютер - универсальное устройство обработки данных») и разработать примеры учебных ситуаций, направленных на формирование образовательных результатов.</w:t>
      </w:r>
    </w:p>
    <w:p w:rsidR="00F43C5E" w:rsidRPr="008E7B6B" w:rsidRDefault="00F43C5E" w:rsidP="00F43C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E7B6B">
        <w:rPr>
          <w:color w:val="000000"/>
          <w:sz w:val="28"/>
          <w:szCs w:val="28"/>
        </w:rPr>
        <w:t>Тема «Компьютер как универсальное устройство обработки информации» включает в себя изучение:</w:t>
      </w:r>
    </w:p>
    <w:p w:rsidR="00F43C5E" w:rsidRPr="008E7B6B" w:rsidRDefault="00F43C5E" w:rsidP="00F43C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основных компонентов компьютера и их функций (процессор, устройства ввода и вывода информации, оперативная и долговременная память); </w:t>
      </w:r>
    </w:p>
    <w:p w:rsidR="00F43C5E" w:rsidRPr="008E7B6B" w:rsidRDefault="00F43C5E" w:rsidP="00F43C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lastRenderedPageBreak/>
        <w:t xml:space="preserve">гигиенических, эргономических и технических условий безопасной эксплуатации компьютера; </w:t>
      </w:r>
    </w:p>
    <w:p w:rsidR="00F43C5E" w:rsidRPr="008E7B6B" w:rsidRDefault="00F43C5E" w:rsidP="00F43C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программного принципа работы компьютера, программного обеспечения, его структуры, операционных систем, их функций, загрузку компьютера;</w:t>
      </w:r>
    </w:p>
    <w:p w:rsidR="00F43C5E" w:rsidRPr="008E7B6B" w:rsidRDefault="00F43C5E" w:rsidP="00F43C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данных и программ, файлов и файловой системы;</w:t>
      </w:r>
    </w:p>
    <w:p w:rsidR="00F43C5E" w:rsidRPr="004F5A13" w:rsidRDefault="00F43C5E" w:rsidP="00F43C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командного взаимодействия пользователя с компьютером, графического пользовательского интерфейса (рабочий стол, окна, диалоговые панели, меню).</w:t>
      </w:r>
      <w:r>
        <w:rPr>
          <w:color w:val="000000"/>
          <w:sz w:val="28"/>
          <w:szCs w:val="28"/>
        </w:rPr>
        <w:t xml:space="preserve"> </w:t>
      </w:r>
    </w:p>
    <w:p w:rsidR="004F5A13" w:rsidRPr="008E7B6B" w:rsidRDefault="004F5A13" w:rsidP="004F5A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В результате изучения темы ученик научится: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анализировать компьютер с точки зрения единства программных и аппаратных средств;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определять программные и аппаратные средства, необходимые для осуществления информационных процессов при решении задач;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анализировать информацию (сигналы о готовности и неполадке) при включении компьютера; 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определять основные характеристики операционной системы;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планировать собственное информационное пространство;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получать информацию о </w:t>
      </w:r>
      <w:proofErr w:type="gramStart"/>
      <w:r w:rsidRPr="008E7B6B">
        <w:rPr>
          <w:color w:val="000000"/>
          <w:sz w:val="28"/>
          <w:szCs w:val="28"/>
        </w:rPr>
        <w:t>характеристиках  компьютера</w:t>
      </w:r>
      <w:proofErr w:type="gramEnd"/>
      <w:r w:rsidRPr="008E7B6B">
        <w:rPr>
          <w:color w:val="000000"/>
          <w:sz w:val="28"/>
          <w:szCs w:val="28"/>
        </w:rPr>
        <w:t>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оценивать числовые параметры </w:t>
      </w:r>
      <w:proofErr w:type="gramStart"/>
      <w:r w:rsidRPr="008E7B6B">
        <w:rPr>
          <w:color w:val="000000"/>
          <w:sz w:val="28"/>
          <w:szCs w:val="28"/>
        </w:rPr>
        <w:t>информационных  процессов</w:t>
      </w:r>
      <w:proofErr w:type="gramEnd"/>
      <w:r w:rsidRPr="008E7B6B">
        <w:rPr>
          <w:color w:val="000000"/>
          <w:sz w:val="28"/>
          <w:szCs w:val="28"/>
        </w:rPr>
        <w:t xml:space="preserve"> (объём памяти, необходимой для  хранения информации; скорость передачи  информации, пропускную способность выбранного канала и пр.);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выполнять основные операции с файлами и папками;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оперировать компьютерными информационными объектами в наглядно-графической форме;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4F5A13" w:rsidRPr="008E7B6B" w:rsidRDefault="004F5A13" w:rsidP="004F5A1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использовать программы-архиваторы;</w:t>
      </w:r>
    </w:p>
    <w:p w:rsidR="006848B3" w:rsidRDefault="004F5A13" w:rsidP="006848B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осуществлять защиту информации от компьютерных вирусов помощью антивирусных </w:t>
      </w:r>
      <w:proofErr w:type="gramStart"/>
      <w:r w:rsidRPr="008E7B6B">
        <w:rPr>
          <w:color w:val="000000"/>
          <w:sz w:val="28"/>
          <w:szCs w:val="28"/>
        </w:rPr>
        <w:t>программ</w:t>
      </w:r>
      <w:r w:rsidR="006848B3" w:rsidRPr="006848B3">
        <w:rPr>
          <w:color w:val="000000"/>
          <w:sz w:val="28"/>
          <w:szCs w:val="28"/>
        </w:rPr>
        <w:t>[</w:t>
      </w:r>
      <w:proofErr w:type="gramEnd"/>
      <w:r w:rsidR="00D442E7">
        <w:rPr>
          <w:color w:val="000000"/>
          <w:sz w:val="28"/>
          <w:szCs w:val="28"/>
        </w:rPr>
        <w:t>3</w:t>
      </w:r>
      <w:r w:rsidR="006848B3" w:rsidRPr="006848B3">
        <w:rPr>
          <w:color w:val="000000"/>
          <w:sz w:val="28"/>
          <w:szCs w:val="28"/>
        </w:rPr>
        <w:t>]</w:t>
      </w:r>
    </w:p>
    <w:p w:rsidR="006848B3" w:rsidRPr="006848B3" w:rsidRDefault="006848B3" w:rsidP="006848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48B3">
        <w:rPr>
          <w:color w:val="000000"/>
          <w:sz w:val="28"/>
          <w:szCs w:val="28"/>
        </w:rPr>
        <w:t xml:space="preserve">Основной государственный экзамен (ОГЭ) проводится в соответствии с Федеральным законом от 29.12.2012 № 273-ФЗ «Об образовании в Российской Федерации». Его назначение – оценить уровень общеобразовательной подготовки по информатике и ИКТ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обучающихся в профильные классы средней </w:t>
      </w:r>
      <w:proofErr w:type="gramStart"/>
      <w:r w:rsidRPr="006848B3">
        <w:rPr>
          <w:color w:val="000000"/>
          <w:sz w:val="28"/>
          <w:szCs w:val="28"/>
        </w:rPr>
        <w:t>школы.[</w:t>
      </w:r>
      <w:proofErr w:type="gramEnd"/>
      <w:r w:rsidR="00D442E7">
        <w:rPr>
          <w:color w:val="000000"/>
          <w:sz w:val="28"/>
          <w:szCs w:val="28"/>
        </w:rPr>
        <w:t>2</w:t>
      </w:r>
      <w:r w:rsidRPr="006848B3">
        <w:rPr>
          <w:color w:val="000000"/>
          <w:sz w:val="28"/>
          <w:szCs w:val="28"/>
        </w:rPr>
        <w:t>]</w:t>
      </w:r>
    </w:p>
    <w:p w:rsidR="006848B3" w:rsidRPr="008E7B6B" w:rsidRDefault="006848B3" w:rsidP="006848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Примеры заданий в демонстрационном варианте ОГЭ</w:t>
      </w:r>
      <w:r>
        <w:rPr>
          <w:color w:val="000000"/>
          <w:sz w:val="28"/>
          <w:szCs w:val="28"/>
        </w:rPr>
        <w:t xml:space="preserve"> по теме</w:t>
      </w:r>
      <w:r w:rsidRPr="008E7B6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Pr="00C666FC">
        <w:rPr>
          <w:color w:val="000000"/>
          <w:sz w:val="28"/>
          <w:szCs w:val="28"/>
          <w:shd w:val="clear" w:color="auto" w:fill="FFFFFF"/>
        </w:rPr>
        <w:t>Компьютер – универсальное устройство обработки данных»</w:t>
      </w:r>
    </w:p>
    <w:p w:rsidR="006848B3" w:rsidRPr="008E7B6B" w:rsidRDefault="006848B3" w:rsidP="006848B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Раздел “Количественные параметры информационных объектов”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lastRenderedPageBreak/>
        <w:t>Статья, на</w:t>
      </w:r>
      <w:r w:rsidRPr="008E7B6B">
        <w:rPr>
          <w:color w:val="000000"/>
          <w:sz w:val="28"/>
          <w:szCs w:val="28"/>
        </w:rPr>
        <w:softHyphen/>
        <w:t>бран</w:t>
      </w:r>
      <w:r w:rsidRPr="008E7B6B">
        <w:rPr>
          <w:color w:val="000000"/>
          <w:sz w:val="28"/>
          <w:szCs w:val="28"/>
        </w:rPr>
        <w:softHyphen/>
        <w:t>ная на компьютере, со</w:t>
      </w:r>
      <w:r w:rsidRPr="008E7B6B">
        <w:rPr>
          <w:color w:val="000000"/>
          <w:sz w:val="28"/>
          <w:szCs w:val="28"/>
        </w:rPr>
        <w:softHyphen/>
        <w:t>дер</w:t>
      </w:r>
      <w:r w:rsidRPr="008E7B6B">
        <w:rPr>
          <w:color w:val="000000"/>
          <w:sz w:val="28"/>
          <w:szCs w:val="28"/>
        </w:rPr>
        <w:softHyphen/>
        <w:t>жит 16 страниц, на каж</w:t>
      </w:r>
      <w:r w:rsidRPr="008E7B6B">
        <w:rPr>
          <w:color w:val="000000"/>
          <w:sz w:val="28"/>
          <w:szCs w:val="28"/>
        </w:rPr>
        <w:softHyphen/>
        <w:t>дой стра</w:t>
      </w:r>
      <w:r w:rsidRPr="008E7B6B">
        <w:rPr>
          <w:color w:val="000000"/>
          <w:sz w:val="28"/>
          <w:szCs w:val="28"/>
        </w:rPr>
        <w:softHyphen/>
        <w:t>ни</w:t>
      </w:r>
      <w:r w:rsidRPr="008E7B6B">
        <w:rPr>
          <w:color w:val="000000"/>
          <w:sz w:val="28"/>
          <w:szCs w:val="28"/>
        </w:rPr>
        <w:softHyphen/>
        <w:t>це 32 строк, в каж</w:t>
      </w:r>
      <w:r w:rsidRPr="008E7B6B">
        <w:rPr>
          <w:color w:val="000000"/>
          <w:sz w:val="28"/>
          <w:szCs w:val="28"/>
        </w:rPr>
        <w:softHyphen/>
        <w:t>дой стро</w:t>
      </w:r>
      <w:r w:rsidRPr="008E7B6B">
        <w:rPr>
          <w:color w:val="000000"/>
          <w:sz w:val="28"/>
          <w:szCs w:val="28"/>
        </w:rPr>
        <w:softHyphen/>
        <w:t>ке 25 символа. Опре</w:t>
      </w:r>
      <w:r w:rsidRPr="008E7B6B">
        <w:rPr>
          <w:color w:val="000000"/>
          <w:sz w:val="28"/>
          <w:szCs w:val="28"/>
        </w:rPr>
        <w:softHyphen/>
        <w:t>де</w:t>
      </w:r>
      <w:r w:rsidRPr="008E7B6B">
        <w:rPr>
          <w:color w:val="000000"/>
          <w:sz w:val="28"/>
          <w:szCs w:val="28"/>
        </w:rPr>
        <w:softHyphen/>
        <w:t>ли</w:t>
      </w:r>
      <w:r w:rsidRPr="008E7B6B">
        <w:rPr>
          <w:color w:val="000000"/>
          <w:sz w:val="28"/>
          <w:szCs w:val="28"/>
        </w:rPr>
        <w:softHyphen/>
        <w:t>те ин</w:t>
      </w:r>
      <w:r w:rsidRPr="008E7B6B">
        <w:rPr>
          <w:color w:val="000000"/>
          <w:sz w:val="28"/>
          <w:szCs w:val="28"/>
        </w:rPr>
        <w:softHyphen/>
        <w:t>фор</w:t>
      </w:r>
      <w:r w:rsidRPr="008E7B6B">
        <w:rPr>
          <w:color w:val="000000"/>
          <w:sz w:val="28"/>
          <w:szCs w:val="28"/>
        </w:rPr>
        <w:softHyphen/>
        <w:t>ма</w:t>
      </w:r>
      <w:r w:rsidRPr="008E7B6B">
        <w:rPr>
          <w:color w:val="000000"/>
          <w:sz w:val="28"/>
          <w:szCs w:val="28"/>
        </w:rPr>
        <w:softHyphen/>
        <w:t>ци</w:t>
      </w:r>
      <w:r w:rsidRPr="008E7B6B">
        <w:rPr>
          <w:color w:val="000000"/>
          <w:sz w:val="28"/>
          <w:szCs w:val="28"/>
        </w:rPr>
        <w:softHyphen/>
        <w:t>он</w:t>
      </w:r>
      <w:r w:rsidRPr="008E7B6B">
        <w:rPr>
          <w:color w:val="000000"/>
          <w:sz w:val="28"/>
          <w:szCs w:val="28"/>
        </w:rPr>
        <w:softHyphen/>
        <w:t>ный объём ста</w:t>
      </w:r>
      <w:r w:rsidRPr="008E7B6B">
        <w:rPr>
          <w:color w:val="000000"/>
          <w:sz w:val="28"/>
          <w:szCs w:val="28"/>
        </w:rPr>
        <w:softHyphen/>
        <w:t>тьи в одной из ко</w:t>
      </w:r>
      <w:r w:rsidRPr="008E7B6B">
        <w:rPr>
          <w:color w:val="000000"/>
          <w:sz w:val="28"/>
          <w:szCs w:val="28"/>
        </w:rPr>
        <w:softHyphen/>
        <w:t>ди</w:t>
      </w:r>
      <w:r w:rsidRPr="008E7B6B">
        <w:rPr>
          <w:color w:val="000000"/>
          <w:sz w:val="28"/>
          <w:szCs w:val="28"/>
        </w:rPr>
        <w:softHyphen/>
        <w:t>ро</w:t>
      </w:r>
      <w:r w:rsidRPr="008E7B6B">
        <w:rPr>
          <w:color w:val="000000"/>
          <w:sz w:val="28"/>
          <w:szCs w:val="28"/>
        </w:rPr>
        <w:softHyphen/>
        <w:t xml:space="preserve">вок </w:t>
      </w:r>
      <w:proofErr w:type="spellStart"/>
      <w:r w:rsidRPr="008E7B6B">
        <w:rPr>
          <w:color w:val="000000"/>
          <w:sz w:val="28"/>
          <w:szCs w:val="28"/>
        </w:rPr>
        <w:t>Unicode</w:t>
      </w:r>
      <w:proofErr w:type="spellEnd"/>
      <w:r w:rsidRPr="008E7B6B">
        <w:rPr>
          <w:color w:val="000000"/>
          <w:sz w:val="28"/>
          <w:szCs w:val="28"/>
        </w:rPr>
        <w:t>, в ко</w:t>
      </w:r>
      <w:r w:rsidRPr="008E7B6B">
        <w:rPr>
          <w:color w:val="000000"/>
          <w:sz w:val="28"/>
          <w:szCs w:val="28"/>
        </w:rPr>
        <w:softHyphen/>
        <w:t>то</w:t>
      </w:r>
      <w:r w:rsidRPr="008E7B6B">
        <w:rPr>
          <w:color w:val="000000"/>
          <w:sz w:val="28"/>
          <w:szCs w:val="28"/>
        </w:rPr>
        <w:softHyphen/>
        <w:t>рой каж</w:t>
      </w:r>
      <w:r w:rsidRPr="008E7B6B">
        <w:rPr>
          <w:color w:val="000000"/>
          <w:sz w:val="28"/>
          <w:szCs w:val="28"/>
        </w:rPr>
        <w:softHyphen/>
        <w:t>дый сим</w:t>
      </w:r>
      <w:r w:rsidRPr="008E7B6B">
        <w:rPr>
          <w:color w:val="000000"/>
          <w:sz w:val="28"/>
          <w:szCs w:val="28"/>
        </w:rPr>
        <w:softHyphen/>
        <w:t>вол ко</w:t>
      </w:r>
      <w:r w:rsidRPr="008E7B6B">
        <w:rPr>
          <w:color w:val="000000"/>
          <w:sz w:val="28"/>
          <w:szCs w:val="28"/>
        </w:rPr>
        <w:softHyphen/>
        <w:t>ди</w:t>
      </w:r>
      <w:r w:rsidRPr="008E7B6B">
        <w:rPr>
          <w:color w:val="000000"/>
          <w:sz w:val="28"/>
          <w:szCs w:val="28"/>
        </w:rPr>
        <w:softHyphen/>
        <w:t>ру</w:t>
      </w:r>
      <w:r w:rsidRPr="008E7B6B">
        <w:rPr>
          <w:color w:val="000000"/>
          <w:sz w:val="28"/>
          <w:szCs w:val="28"/>
        </w:rPr>
        <w:softHyphen/>
        <w:t>ет</w:t>
      </w:r>
      <w:r w:rsidRPr="008E7B6B">
        <w:rPr>
          <w:color w:val="000000"/>
          <w:sz w:val="28"/>
          <w:szCs w:val="28"/>
        </w:rPr>
        <w:softHyphen/>
        <w:t>ся 16 битами.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1) 25 Кбайт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2) 20 Кбайт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3) 400 байт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4) 200 байт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    2.  Раздел “Скорость передачи информации”</w:t>
      </w:r>
    </w:p>
    <w:p w:rsidR="006848B3" w:rsidRPr="008E7B6B" w:rsidRDefault="006848B3" w:rsidP="006848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Файл раз</w:t>
      </w:r>
      <w:r w:rsidRPr="008E7B6B">
        <w:rPr>
          <w:color w:val="000000"/>
          <w:sz w:val="28"/>
          <w:szCs w:val="28"/>
        </w:rPr>
        <w:softHyphen/>
        <w:t>ме</w:t>
      </w:r>
      <w:r w:rsidRPr="008E7B6B">
        <w:rPr>
          <w:color w:val="000000"/>
          <w:sz w:val="28"/>
          <w:szCs w:val="28"/>
        </w:rPr>
        <w:softHyphen/>
        <w:t>ром 64 Кбайт передаётся через не</w:t>
      </w:r>
      <w:r w:rsidRPr="008E7B6B">
        <w:rPr>
          <w:color w:val="000000"/>
          <w:sz w:val="28"/>
          <w:szCs w:val="28"/>
        </w:rPr>
        <w:softHyphen/>
        <w:t>ко</w:t>
      </w:r>
      <w:r w:rsidRPr="008E7B6B">
        <w:rPr>
          <w:color w:val="000000"/>
          <w:sz w:val="28"/>
          <w:szCs w:val="28"/>
        </w:rPr>
        <w:softHyphen/>
        <w:t>то</w:t>
      </w:r>
      <w:r w:rsidRPr="008E7B6B">
        <w:rPr>
          <w:color w:val="000000"/>
          <w:sz w:val="28"/>
          <w:szCs w:val="28"/>
        </w:rPr>
        <w:softHyphen/>
        <w:t>рое соединение со ско</w:t>
      </w:r>
      <w:r w:rsidRPr="008E7B6B">
        <w:rPr>
          <w:color w:val="000000"/>
          <w:sz w:val="28"/>
          <w:szCs w:val="28"/>
        </w:rPr>
        <w:softHyphen/>
        <w:t>ро</w:t>
      </w:r>
      <w:r w:rsidRPr="008E7B6B">
        <w:rPr>
          <w:color w:val="000000"/>
          <w:sz w:val="28"/>
          <w:szCs w:val="28"/>
        </w:rPr>
        <w:softHyphen/>
        <w:t>стью 1024 бит в секунду. Опре</w:t>
      </w:r>
      <w:r w:rsidRPr="008E7B6B">
        <w:rPr>
          <w:color w:val="000000"/>
          <w:sz w:val="28"/>
          <w:szCs w:val="28"/>
        </w:rPr>
        <w:softHyphen/>
        <w:t>де</w:t>
      </w:r>
      <w:r w:rsidRPr="008E7B6B">
        <w:rPr>
          <w:color w:val="000000"/>
          <w:sz w:val="28"/>
          <w:szCs w:val="28"/>
        </w:rPr>
        <w:softHyphen/>
        <w:t>ли</w:t>
      </w:r>
      <w:r w:rsidRPr="008E7B6B">
        <w:rPr>
          <w:color w:val="000000"/>
          <w:sz w:val="28"/>
          <w:szCs w:val="28"/>
        </w:rPr>
        <w:softHyphen/>
        <w:t>те размер файла (в Кбайт), ко</w:t>
      </w:r>
      <w:r w:rsidRPr="008E7B6B">
        <w:rPr>
          <w:color w:val="000000"/>
          <w:sz w:val="28"/>
          <w:szCs w:val="28"/>
        </w:rPr>
        <w:softHyphen/>
        <w:t>то</w:t>
      </w:r>
      <w:r w:rsidRPr="008E7B6B">
        <w:rPr>
          <w:color w:val="000000"/>
          <w:sz w:val="28"/>
          <w:szCs w:val="28"/>
        </w:rPr>
        <w:softHyphen/>
        <w:t>рый можно пе</w:t>
      </w:r>
      <w:r w:rsidRPr="008E7B6B">
        <w:rPr>
          <w:color w:val="000000"/>
          <w:sz w:val="28"/>
          <w:szCs w:val="28"/>
        </w:rPr>
        <w:softHyphen/>
        <w:t>ре</w:t>
      </w:r>
      <w:r w:rsidRPr="008E7B6B">
        <w:rPr>
          <w:color w:val="000000"/>
          <w:sz w:val="28"/>
          <w:szCs w:val="28"/>
        </w:rPr>
        <w:softHyphen/>
        <w:t>дать за то же время через дру</w:t>
      </w:r>
      <w:r w:rsidRPr="008E7B6B">
        <w:rPr>
          <w:color w:val="000000"/>
          <w:sz w:val="28"/>
          <w:szCs w:val="28"/>
        </w:rPr>
        <w:softHyphen/>
        <w:t>гое соединение со ско</w:t>
      </w:r>
      <w:r w:rsidRPr="008E7B6B">
        <w:rPr>
          <w:color w:val="000000"/>
          <w:sz w:val="28"/>
          <w:szCs w:val="28"/>
        </w:rPr>
        <w:softHyphen/>
        <w:t>ро</w:t>
      </w:r>
      <w:r w:rsidRPr="008E7B6B">
        <w:rPr>
          <w:color w:val="000000"/>
          <w:sz w:val="28"/>
          <w:szCs w:val="28"/>
        </w:rPr>
        <w:softHyphen/>
        <w:t>стью 256 бит в секунду. В от</w:t>
      </w:r>
      <w:r w:rsidRPr="008E7B6B">
        <w:rPr>
          <w:color w:val="000000"/>
          <w:sz w:val="28"/>
          <w:szCs w:val="28"/>
        </w:rPr>
        <w:softHyphen/>
        <w:t>ве</w:t>
      </w:r>
      <w:r w:rsidRPr="008E7B6B">
        <w:rPr>
          <w:color w:val="000000"/>
          <w:sz w:val="28"/>
          <w:szCs w:val="28"/>
        </w:rPr>
        <w:softHyphen/>
        <w:t>те укажите одно число — размер файла в Кбайт. Еди</w:t>
      </w:r>
      <w:r w:rsidRPr="008E7B6B">
        <w:rPr>
          <w:color w:val="000000"/>
          <w:sz w:val="28"/>
          <w:szCs w:val="28"/>
        </w:rPr>
        <w:softHyphen/>
        <w:t>ни</w:t>
      </w:r>
      <w:r w:rsidRPr="008E7B6B">
        <w:rPr>
          <w:color w:val="000000"/>
          <w:sz w:val="28"/>
          <w:szCs w:val="28"/>
        </w:rPr>
        <w:softHyphen/>
        <w:t>цы измерения пи</w:t>
      </w:r>
      <w:r w:rsidRPr="008E7B6B">
        <w:rPr>
          <w:color w:val="000000"/>
          <w:sz w:val="28"/>
          <w:szCs w:val="28"/>
        </w:rPr>
        <w:softHyphen/>
        <w:t>сать не нужно.</w:t>
      </w:r>
    </w:p>
    <w:p w:rsidR="006848B3" w:rsidRDefault="006848B3" w:rsidP="00182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На сегодняшний день существует огромное многообразие учебно-методической литературы, необходимой учителю для работы, в том числе и УМК по информатике. Каждая школа и каждый учитель вправе выбирать ту линию, которая кажется ему наиболее подходящей. Рассмотрим и охарактеризуем наиболее популярные УМК с точки зрения их соответствия требованиям к результатам обучения.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1. </w:t>
      </w:r>
      <w:proofErr w:type="spellStart"/>
      <w:r w:rsidRPr="008E7B6B">
        <w:rPr>
          <w:color w:val="000000"/>
          <w:sz w:val="28"/>
          <w:szCs w:val="28"/>
        </w:rPr>
        <w:t>Угринович</w:t>
      </w:r>
      <w:proofErr w:type="spellEnd"/>
      <w:r w:rsidRPr="008E7B6B">
        <w:rPr>
          <w:color w:val="000000"/>
          <w:sz w:val="28"/>
          <w:szCs w:val="28"/>
        </w:rPr>
        <w:t xml:space="preserve"> Н.Д. – «Информатика и ИКТ» для 8 класса. 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 Тема “Компьютер как универсальное устройство для обработки информации” представлена во 2 главе учебника и включает в себя такие разделы: 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2.1. Программная обработка данных на компьютере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2.2. Устройство компьютера.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2.3. Файлы и файловая система.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2.4. Программное обеспечение компьютера.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2.5. Графический интерфейс операционных систем и приложений.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</w:t>
      </w:r>
      <w:proofErr w:type="gramStart"/>
      <w:r w:rsidRPr="008E7B6B">
        <w:rPr>
          <w:color w:val="000000"/>
          <w:sz w:val="28"/>
          <w:szCs w:val="28"/>
        </w:rPr>
        <w:t>6.Представление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8E7B6B">
        <w:rPr>
          <w:color w:val="000000"/>
          <w:sz w:val="28"/>
          <w:szCs w:val="28"/>
        </w:rPr>
        <w:t>информационного пространства с помощью графического интерфейса.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2.7. Компьютерные вирусы и антивирусные программы.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2.8. Правовая охрана программ и данных. Защита информации.</w:t>
      </w:r>
    </w:p>
    <w:p w:rsidR="00182BAF" w:rsidRDefault="00182BAF" w:rsidP="00182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Материал четко структурирован, изложен последовательно. Сложный материал изложен доступным, ясным языком. </w:t>
      </w:r>
    </w:p>
    <w:p w:rsidR="00182BAF" w:rsidRDefault="00182BAF" w:rsidP="00182BA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E7B6B">
        <w:rPr>
          <w:color w:val="000000"/>
          <w:sz w:val="28"/>
          <w:szCs w:val="28"/>
        </w:rPr>
        <w:t>Семакин  И.Г.</w:t>
      </w:r>
      <w:proofErr w:type="gramEnd"/>
      <w:r w:rsidRPr="008E7B6B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8E7B6B">
        <w:rPr>
          <w:color w:val="000000"/>
          <w:sz w:val="28"/>
          <w:szCs w:val="28"/>
        </w:rPr>
        <w:t xml:space="preserve">“Информатика и ИКТ” 10-11 классы. </w:t>
      </w:r>
    </w:p>
    <w:p w:rsidR="00182BAF" w:rsidRPr="008E7B6B" w:rsidRDefault="00182BAF" w:rsidP="00182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Данная тема представлена в главе 4 “Программно-технические системы реализации информационных процессов” (§ 17) и звучит немного по-другому: “Компьютер - универсальная техническая система обработки информации.”</w:t>
      </w:r>
    </w:p>
    <w:p w:rsidR="00182BAF" w:rsidRPr="008E7B6B" w:rsidRDefault="00182BAF" w:rsidP="007917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Материал понятен для учащихся, в тексте легко ориентироваться, главные определения и правила выделены. В параграфе приведено достаточно примеров, помогающих раскрыть суть основных понятий. Имеются контрольные вопросы после изучения определенного параграфа и главы.</w:t>
      </w:r>
    </w:p>
    <w:p w:rsidR="00791732" w:rsidRDefault="00791732" w:rsidP="00182B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lastRenderedPageBreak/>
        <w:t xml:space="preserve">3. </w:t>
      </w:r>
      <w:proofErr w:type="spellStart"/>
      <w:proofErr w:type="gramStart"/>
      <w:r w:rsidRPr="008E7B6B">
        <w:rPr>
          <w:color w:val="000000"/>
          <w:sz w:val="28"/>
          <w:szCs w:val="28"/>
        </w:rPr>
        <w:t>Босова</w:t>
      </w:r>
      <w:proofErr w:type="spellEnd"/>
      <w:r w:rsidRPr="008E7B6B">
        <w:rPr>
          <w:color w:val="000000"/>
          <w:sz w:val="28"/>
          <w:szCs w:val="28"/>
        </w:rPr>
        <w:t>  Л.Л.</w:t>
      </w:r>
      <w:proofErr w:type="gramEnd"/>
      <w:r w:rsidRPr="008E7B6B">
        <w:rPr>
          <w:color w:val="000000"/>
          <w:sz w:val="28"/>
          <w:szCs w:val="28"/>
        </w:rPr>
        <w:t xml:space="preserve"> - учебник “Информатика” 10 класс.    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Темы   “Компьютер как универсальное устройство для обработки информации” в учебнике нет, но есть аналогичная </w:t>
      </w:r>
      <w:proofErr w:type="gramStart"/>
      <w:r w:rsidRPr="008E7B6B">
        <w:rPr>
          <w:color w:val="000000"/>
          <w:sz w:val="28"/>
          <w:szCs w:val="28"/>
        </w:rPr>
        <w:t>ему  тема</w:t>
      </w:r>
      <w:proofErr w:type="gramEnd"/>
      <w:r w:rsidRPr="008E7B6B">
        <w:rPr>
          <w:color w:val="000000"/>
          <w:sz w:val="28"/>
          <w:szCs w:val="28"/>
        </w:rPr>
        <w:t xml:space="preserve"> “Компьютер и его программное обеспечение” (название главы 2), где также представлен необходимый материал  для изучения данной темы. Глава 2 включает в себя такие параграфы:</w:t>
      </w:r>
    </w:p>
    <w:p w:rsidR="00182BAF" w:rsidRDefault="00182BAF" w:rsidP="00182BA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§ 6. История развития вычислительной техники</w:t>
      </w:r>
    </w:p>
    <w:p w:rsidR="00182BAF" w:rsidRDefault="00182BAF" w:rsidP="00182BA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§ 7. Основополагающие принципы устройства ЭВМ</w:t>
      </w:r>
    </w:p>
    <w:p w:rsidR="00182BAF" w:rsidRDefault="00182BAF" w:rsidP="00182BA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§ 8. Программное обеспечение компьютера</w:t>
      </w:r>
    </w:p>
    <w:p w:rsidR="00182BAF" w:rsidRDefault="00182BAF" w:rsidP="00182BA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§ 9. Файловая система компьютера</w:t>
      </w:r>
    </w:p>
    <w:p w:rsidR="00182BAF" w:rsidRPr="00791732" w:rsidRDefault="00182BAF" w:rsidP="007917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Материал изложен доступным языком, последовательно. В тексте учебника выделены главные термины, правила. Есть фотографии, которые передают всю суть темы, обучающим было бы интересно </w:t>
      </w:r>
      <w:proofErr w:type="gramStart"/>
      <w:r w:rsidRPr="008E7B6B">
        <w:rPr>
          <w:color w:val="000000"/>
          <w:sz w:val="28"/>
          <w:szCs w:val="28"/>
        </w:rPr>
        <w:t>узнать</w:t>
      </w:r>
      <w:proofErr w:type="gramEnd"/>
      <w:r w:rsidRPr="008E7B6B">
        <w:rPr>
          <w:color w:val="000000"/>
          <w:sz w:val="28"/>
          <w:szCs w:val="28"/>
        </w:rPr>
        <w:t xml:space="preserve"> как выглядела, например, ЭВМ первого поколения. Также в данной главе есть таблицы, блок-схемы, портреты известных ученых.</w:t>
      </w:r>
      <w:r w:rsidR="00791732">
        <w:rPr>
          <w:sz w:val="28"/>
          <w:szCs w:val="28"/>
        </w:rPr>
        <w:t xml:space="preserve"> </w:t>
      </w:r>
      <w:r w:rsidRPr="008E7B6B">
        <w:rPr>
          <w:color w:val="000000"/>
          <w:sz w:val="28"/>
          <w:szCs w:val="28"/>
        </w:rPr>
        <w:t>Заданий после параграфов достаточно по количеству</w:t>
      </w:r>
    </w:p>
    <w:p w:rsidR="00F04E3D" w:rsidRPr="00F04E3D" w:rsidRDefault="00F04E3D" w:rsidP="00F0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Hlk503976590"/>
      <w:r>
        <w:rPr>
          <w:color w:val="000000"/>
          <w:sz w:val="28"/>
          <w:szCs w:val="28"/>
        </w:rPr>
        <w:t xml:space="preserve">          </w:t>
      </w:r>
      <w:r w:rsidRPr="00F04E3D">
        <w:rPr>
          <w:color w:val="000000"/>
          <w:sz w:val="28"/>
          <w:szCs w:val="28"/>
        </w:rPr>
        <w:t>Разновидностью смешанного обучения является «перевернутое» обучение (</w:t>
      </w:r>
      <w:proofErr w:type="spellStart"/>
      <w:r w:rsidRPr="00F04E3D">
        <w:rPr>
          <w:color w:val="000000"/>
          <w:sz w:val="28"/>
          <w:szCs w:val="28"/>
        </w:rPr>
        <w:t>flipped</w:t>
      </w:r>
      <w:proofErr w:type="spellEnd"/>
      <w:r w:rsidRPr="00F04E3D">
        <w:rPr>
          <w:color w:val="000000"/>
          <w:sz w:val="28"/>
          <w:szCs w:val="28"/>
        </w:rPr>
        <w:t xml:space="preserve"> </w:t>
      </w:r>
      <w:proofErr w:type="spellStart"/>
      <w:r w:rsidRPr="00F04E3D">
        <w:rPr>
          <w:color w:val="000000"/>
          <w:sz w:val="28"/>
          <w:szCs w:val="28"/>
        </w:rPr>
        <w:t>learning</w:t>
      </w:r>
      <w:proofErr w:type="spellEnd"/>
      <w:r w:rsidRPr="00F04E3D">
        <w:rPr>
          <w:color w:val="000000"/>
          <w:sz w:val="28"/>
          <w:szCs w:val="28"/>
        </w:rPr>
        <w:t xml:space="preserve">), которое стремится изменить традиционный сценарий обучения и поменять предназначение домашней работы и работы в классе. </w:t>
      </w:r>
    </w:p>
    <w:p w:rsidR="00F04E3D" w:rsidRPr="00F04E3D" w:rsidRDefault="00F04E3D" w:rsidP="00F0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04E3D">
        <w:rPr>
          <w:color w:val="000000"/>
          <w:sz w:val="28"/>
          <w:szCs w:val="28"/>
        </w:rPr>
        <w:t>Авторами технологии «Перевернутое обучение» считаются учителя химии</w:t>
      </w:r>
      <w:r w:rsidR="00791732">
        <w:rPr>
          <w:color w:val="000000"/>
          <w:sz w:val="28"/>
          <w:szCs w:val="28"/>
        </w:rPr>
        <w:t xml:space="preserve"> </w:t>
      </w:r>
      <w:r w:rsidRPr="00F04E3D">
        <w:rPr>
          <w:color w:val="000000"/>
          <w:sz w:val="28"/>
          <w:szCs w:val="28"/>
        </w:rPr>
        <w:t xml:space="preserve">Аарон </w:t>
      </w:r>
      <w:proofErr w:type="spellStart"/>
      <w:r w:rsidRPr="00F04E3D">
        <w:rPr>
          <w:color w:val="000000"/>
          <w:sz w:val="28"/>
          <w:szCs w:val="28"/>
        </w:rPr>
        <w:t>Самс</w:t>
      </w:r>
      <w:proofErr w:type="spellEnd"/>
      <w:r w:rsidRPr="00F04E3D">
        <w:rPr>
          <w:color w:val="000000"/>
          <w:sz w:val="28"/>
          <w:szCs w:val="28"/>
        </w:rPr>
        <w:t xml:space="preserve"> и Джонатан </w:t>
      </w:r>
      <w:proofErr w:type="spellStart"/>
      <w:r w:rsidRPr="00F04E3D">
        <w:rPr>
          <w:color w:val="000000"/>
          <w:sz w:val="28"/>
          <w:szCs w:val="28"/>
        </w:rPr>
        <w:t>Бергманн</w:t>
      </w:r>
      <w:proofErr w:type="spellEnd"/>
      <w:r w:rsidRPr="00F04E3D">
        <w:rPr>
          <w:color w:val="000000"/>
          <w:sz w:val="28"/>
          <w:szCs w:val="28"/>
        </w:rPr>
        <w:t> (США).</w:t>
      </w:r>
    </w:p>
    <w:p w:rsidR="00F04E3D" w:rsidRPr="00F04E3D" w:rsidRDefault="00F04E3D" w:rsidP="00F0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04E3D">
        <w:rPr>
          <w:color w:val="000000"/>
          <w:sz w:val="28"/>
          <w:szCs w:val="28"/>
        </w:rPr>
        <w:t xml:space="preserve">В настоящее время технология «Перевернутое обучение» имеет достаточный интерес у различных ученых, педагогов - практиков и отражена в работах </w:t>
      </w:r>
      <w:proofErr w:type="spellStart"/>
      <w:r w:rsidRPr="00F04E3D">
        <w:rPr>
          <w:color w:val="000000"/>
          <w:sz w:val="28"/>
          <w:szCs w:val="28"/>
        </w:rPr>
        <w:t>Басалгиной</w:t>
      </w:r>
      <w:proofErr w:type="spellEnd"/>
      <w:r w:rsidRPr="00F04E3D">
        <w:rPr>
          <w:color w:val="000000"/>
          <w:sz w:val="28"/>
          <w:szCs w:val="28"/>
        </w:rPr>
        <w:t xml:space="preserve"> Т. Ю., </w:t>
      </w:r>
      <w:proofErr w:type="spellStart"/>
      <w:r w:rsidRPr="00F04E3D">
        <w:rPr>
          <w:color w:val="000000"/>
          <w:sz w:val="28"/>
          <w:szCs w:val="28"/>
        </w:rPr>
        <w:t>Курвитс</w:t>
      </w:r>
      <w:proofErr w:type="spellEnd"/>
      <w:r w:rsidRPr="00F04E3D">
        <w:rPr>
          <w:color w:val="000000"/>
          <w:sz w:val="28"/>
          <w:szCs w:val="28"/>
        </w:rPr>
        <w:t xml:space="preserve"> М., Ремизовой О., Бейкер С. (</w:t>
      </w:r>
      <w:proofErr w:type="spellStart"/>
      <w:r w:rsidRPr="00F04E3D">
        <w:rPr>
          <w:color w:val="000000"/>
          <w:sz w:val="28"/>
          <w:szCs w:val="28"/>
        </w:rPr>
        <w:t>Baker</w:t>
      </w:r>
      <w:proofErr w:type="spellEnd"/>
      <w:r w:rsidRPr="00F04E3D">
        <w:rPr>
          <w:color w:val="000000"/>
          <w:sz w:val="28"/>
          <w:szCs w:val="28"/>
        </w:rPr>
        <w:t> </w:t>
      </w:r>
      <w:proofErr w:type="spellStart"/>
      <w:r w:rsidRPr="00F04E3D">
        <w:rPr>
          <w:color w:val="000000"/>
          <w:sz w:val="28"/>
          <w:szCs w:val="28"/>
        </w:rPr>
        <w:t>Celia</w:t>
      </w:r>
      <w:proofErr w:type="spellEnd"/>
      <w:r w:rsidRPr="00F04E3D">
        <w:rPr>
          <w:color w:val="000000"/>
          <w:sz w:val="28"/>
          <w:szCs w:val="28"/>
        </w:rPr>
        <w:t>), Бергман Дж. (</w:t>
      </w:r>
      <w:proofErr w:type="spellStart"/>
      <w:r w:rsidRPr="00F04E3D">
        <w:rPr>
          <w:color w:val="000000"/>
          <w:sz w:val="28"/>
          <w:szCs w:val="28"/>
        </w:rPr>
        <w:t>Bergmann</w:t>
      </w:r>
      <w:proofErr w:type="spellEnd"/>
      <w:r w:rsidRPr="00F04E3D">
        <w:rPr>
          <w:color w:val="000000"/>
          <w:sz w:val="28"/>
          <w:szCs w:val="28"/>
        </w:rPr>
        <w:t xml:space="preserve"> J.), </w:t>
      </w:r>
      <w:proofErr w:type="spellStart"/>
      <w:r w:rsidRPr="00F04E3D">
        <w:rPr>
          <w:color w:val="000000"/>
          <w:sz w:val="28"/>
          <w:szCs w:val="28"/>
        </w:rPr>
        <w:t>Семс</w:t>
      </w:r>
      <w:proofErr w:type="spellEnd"/>
      <w:r w:rsidRPr="00F04E3D">
        <w:rPr>
          <w:color w:val="000000"/>
          <w:sz w:val="28"/>
          <w:szCs w:val="28"/>
        </w:rPr>
        <w:t xml:space="preserve"> А. (</w:t>
      </w:r>
      <w:proofErr w:type="spellStart"/>
      <w:r w:rsidRPr="00F04E3D">
        <w:rPr>
          <w:color w:val="000000"/>
          <w:sz w:val="28"/>
          <w:szCs w:val="28"/>
        </w:rPr>
        <w:t>Sams</w:t>
      </w:r>
      <w:proofErr w:type="spellEnd"/>
      <w:r w:rsidRPr="00F04E3D">
        <w:rPr>
          <w:color w:val="000000"/>
          <w:sz w:val="28"/>
          <w:szCs w:val="28"/>
        </w:rPr>
        <w:t xml:space="preserve"> A.), </w:t>
      </w:r>
      <w:proofErr w:type="spellStart"/>
      <w:r w:rsidRPr="00F04E3D">
        <w:rPr>
          <w:color w:val="000000"/>
          <w:sz w:val="28"/>
          <w:szCs w:val="28"/>
        </w:rPr>
        <w:t>Баррет</w:t>
      </w:r>
      <w:proofErr w:type="spellEnd"/>
      <w:r w:rsidRPr="00F04E3D">
        <w:rPr>
          <w:color w:val="000000"/>
          <w:sz w:val="28"/>
          <w:szCs w:val="28"/>
        </w:rPr>
        <w:t xml:space="preserve"> Д. (</w:t>
      </w:r>
      <w:proofErr w:type="spellStart"/>
      <w:r w:rsidRPr="00F04E3D">
        <w:rPr>
          <w:color w:val="000000"/>
          <w:sz w:val="28"/>
          <w:szCs w:val="28"/>
        </w:rPr>
        <w:t>Berrett</w:t>
      </w:r>
      <w:proofErr w:type="spellEnd"/>
      <w:r w:rsidRPr="00F04E3D">
        <w:rPr>
          <w:color w:val="000000"/>
          <w:sz w:val="28"/>
          <w:szCs w:val="28"/>
        </w:rPr>
        <w:t xml:space="preserve"> D.), </w:t>
      </w:r>
      <w:proofErr w:type="spellStart"/>
      <w:r w:rsidRPr="00F04E3D">
        <w:rPr>
          <w:color w:val="000000"/>
          <w:sz w:val="28"/>
          <w:szCs w:val="28"/>
        </w:rPr>
        <w:t>Дрисколл</w:t>
      </w:r>
      <w:proofErr w:type="spellEnd"/>
      <w:r w:rsidRPr="00F04E3D">
        <w:rPr>
          <w:color w:val="000000"/>
          <w:sz w:val="28"/>
          <w:szCs w:val="28"/>
        </w:rPr>
        <w:t xml:space="preserve"> Т. (</w:t>
      </w:r>
      <w:proofErr w:type="spellStart"/>
      <w:r w:rsidRPr="00F04E3D">
        <w:rPr>
          <w:color w:val="000000"/>
          <w:sz w:val="28"/>
          <w:szCs w:val="28"/>
        </w:rPr>
        <w:t>Driscoll</w:t>
      </w:r>
      <w:proofErr w:type="spellEnd"/>
      <w:r w:rsidRPr="00F04E3D">
        <w:rPr>
          <w:color w:val="000000"/>
          <w:sz w:val="28"/>
          <w:szCs w:val="28"/>
        </w:rPr>
        <w:t> </w:t>
      </w:r>
      <w:proofErr w:type="spellStart"/>
      <w:r w:rsidRPr="00F04E3D">
        <w:rPr>
          <w:color w:val="000000"/>
          <w:sz w:val="28"/>
          <w:szCs w:val="28"/>
        </w:rPr>
        <w:t>Tom</w:t>
      </w:r>
      <w:proofErr w:type="spellEnd"/>
      <w:r w:rsidRPr="00F04E3D">
        <w:rPr>
          <w:color w:val="000000"/>
          <w:sz w:val="28"/>
          <w:szCs w:val="28"/>
        </w:rPr>
        <w:t xml:space="preserve">), </w:t>
      </w:r>
      <w:proofErr w:type="spellStart"/>
      <w:r w:rsidRPr="00F04E3D">
        <w:rPr>
          <w:color w:val="000000"/>
          <w:sz w:val="28"/>
          <w:szCs w:val="28"/>
        </w:rPr>
        <w:t>Горман</w:t>
      </w:r>
      <w:proofErr w:type="spellEnd"/>
      <w:r w:rsidRPr="00F04E3D">
        <w:rPr>
          <w:color w:val="000000"/>
          <w:sz w:val="28"/>
          <w:szCs w:val="28"/>
        </w:rPr>
        <w:t xml:space="preserve"> М. (</w:t>
      </w:r>
      <w:proofErr w:type="spellStart"/>
      <w:r w:rsidRPr="00F04E3D">
        <w:rPr>
          <w:color w:val="000000"/>
          <w:sz w:val="28"/>
          <w:szCs w:val="28"/>
        </w:rPr>
        <w:t>Gorman</w:t>
      </w:r>
      <w:proofErr w:type="spellEnd"/>
      <w:r w:rsidRPr="00F04E3D">
        <w:rPr>
          <w:color w:val="000000"/>
          <w:sz w:val="28"/>
          <w:szCs w:val="28"/>
        </w:rPr>
        <w:t> M.), Грин Г. (</w:t>
      </w:r>
      <w:proofErr w:type="spellStart"/>
      <w:r w:rsidRPr="00F04E3D">
        <w:rPr>
          <w:color w:val="000000"/>
          <w:sz w:val="28"/>
          <w:szCs w:val="28"/>
        </w:rPr>
        <w:t>Green</w:t>
      </w:r>
      <w:proofErr w:type="spellEnd"/>
      <w:r w:rsidRPr="00F04E3D">
        <w:rPr>
          <w:color w:val="000000"/>
          <w:sz w:val="28"/>
          <w:szCs w:val="28"/>
        </w:rPr>
        <w:t> G.), Маршалл Г.В. (</w:t>
      </w:r>
      <w:proofErr w:type="spellStart"/>
      <w:r w:rsidRPr="00F04E3D">
        <w:rPr>
          <w:color w:val="000000"/>
          <w:sz w:val="28"/>
          <w:szCs w:val="28"/>
        </w:rPr>
        <w:t>Marshall</w:t>
      </w:r>
      <w:proofErr w:type="spellEnd"/>
      <w:r w:rsidRPr="00F04E3D">
        <w:rPr>
          <w:color w:val="000000"/>
          <w:sz w:val="28"/>
          <w:szCs w:val="28"/>
        </w:rPr>
        <w:t> H.W.), Морони С.П. (</w:t>
      </w:r>
      <w:proofErr w:type="spellStart"/>
      <w:r w:rsidRPr="00F04E3D">
        <w:rPr>
          <w:color w:val="000000"/>
          <w:sz w:val="28"/>
          <w:szCs w:val="28"/>
        </w:rPr>
        <w:t>Moroney</w:t>
      </w:r>
      <w:proofErr w:type="spellEnd"/>
      <w:r w:rsidRPr="00F04E3D">
        <w:rPr>
          <w:color w:val="000000"/>
          <w:sz w:val="28"/>
          <w:szCs w:val="28"/>
        </w:rPr>
        <w:t xml:space="preserve"> S. P.) и др.</w:t>
      </w:r>
    </w:p>
    <w:p w:rsidR="00F04E3D" w:rsidRPr="005124BC" w:rsidRDefault="00F04E3D" w:rsidP="00F04E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04E3D">
        <w:rPr>
          <w:color w:val="000000"/>
          <w:sz w:val="28"/>
          <w:szCs w:val="28"/>
        </w:rPr>
        <w:t>Модель обучения, именуемая перевернутым классом, предполагает, что типичная деятельность обучаемого на занятиях в аудитории и дома меняются на противоположные, т.е. первичное знакомство с материалом у обучающихся происходит в домашних условиях.</w:t>
      </w:r>
      <w:r>
        <w:rPr>
          <w:color w:val="000000"/>
          <w:sz w:val="28"/>
          <w:szCs w:val="28"/>
        </w:rPr>
        <w:t xml:space="preserve"> </w:t>
      </w:r>
      <w:r w:rsidR="00D442E7" w:rsidRPr="005124BC">
        <w:rPr>
          <w:color w:val="000000"/>
          <w:sz w:val="28"/>
          <w:szCs w:val="28"/>
        </w:rPr>
        <w:t>[</w:t>
      </w:r>
      <w:r w:rsidR="00D442E7">
        <w:rPr>
          <w:color w:val="000000"/>
          <w:sz w:val="28"/>
          <w:szCs w:val="28"/>
        </w:rPr>
        <w:t>1</w:t>
      </w:r>
      <w:r w:rsidR="00D442E7" w:rsidRPr="005124BC">
        <w:rPr>
          <w:color w:val="000000"/>
          <w:sz w:val="28"/>
          <w:szCs w:val="28"/>
        </w:rPr>
        <w:t>]</w:t>
      </w:r>
    </w:p>
    <w:p w:rsidR="00182BAF" w:rsidRPr="008E7B6B" w:rsidRDefault="00182BAF" w:rsidP="00182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Для эффективной реализации перевернутого обучения используется определенный цикл: (1) обучающее видео; (2) интерактивная работа в классе; (3) наблюдение - обратная связь - оценка. Каждый этап требует разработки дополнительных обучающих или контрольно-измерительных материалов.</w:t>
      </w:r>
    </w:p>
    <w:bookmarkEnd w:id="1"/>
    <w:p w:rsidR="00182BAF" w:rsidRPr="00D442E7" w:rsidRDefault="00182BAF" w:rsidP="00D442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Для подготовки к занятию учащиеся смотрят дома видеоуроки с комментариями преподавателя или контрольными вопросами и/или читают объяснения в учебнике в своем темпе, в удобное для просмотра время. На занятии преподаватель дает практические задания и необходимые дополнительные материалы. В процессе выполнения задания учащиеся работают индивидуально в парах или группах, тогда как преподаватель выступает в роли наблюдателя, выявляет основные трудности в освоении материала, объясняет сложные моменты и оценивает работу учеников</w:t>
      </w:r>
      <w:r>
        <w:rPr>
          <w:color w:val="000000"/>
          <w:sz w:val="28"/>
          <w:szCs w:val="28"/>
        </w:rPr>
        <w:t xml:space="preserve">. </w:t>
      </w:r>
      <w:r w:rsidRPr="008E7B6B">
        <w:rPr>
          <w:color w:val="000000"/>
          <w:sz w:val="28"/>
          <w:szCs w:val="28"/>
        </w:rPr>
        <w:t>[</w:t>
      </w:r>
      <w:r w:rsidR="00D442E7">
        <w:rPr>
          <w:color w:val="000000"/>
          <w:sz w:val="28"/>
          <w:szCs w:val="28"/>
        </w:rPr>
        <w:t>4</w:t>
      </w:r>
      <w:r w:rsidRPr="008E7B6B">
        <w:rPr>
          <w:color w:val="000000"/>
          <w:sz w:val="28"/>
          <w:szCs w:val="28"/>
        </w:rPr>
        <w:t>]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lastRenderedPageBreak/>
        <w:t xml:space="preserve">Рассмотрим пример </w:t>
      </w:r>
      <w:r>
        <w:rPr>
          <w:color w:val="000000"/>
          <w:sz w:val="28"/>
          <w:szCs w:val="28"/>
        </w:rPr>
        <w:t>урока</w:t>
      </w:r>
      <w:r w:rsidRPr="008E7B6B">
        <w:rPr>
          <w:color w:val="000000"/>
          <w:sz w:val="28"/>
          <w:szCs w:val="28"/>
        </w:rPr>
        <w:t xml:space="preserve"> с использованием модели «перевернутое обучение»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b/>
          <w:bCs/>
          <w:color w:val="000000"/>
          <w:sz w:val="28"/>
          <w:szCs w:val="28"/>
        </w:rPr>
        <w:t>Класс:</w:t>
      </w:r>
      <w:r w:rsidRPr="008E7B6B">
        <w:rPr>
          <w:color w:val="000000"/>
          <w:sz w:val="28"/>
          <w:szCs w:val="28"/>
        </w:rPr>
        <w:t xml:space="preserve"> 8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b/>
          <w:bCs/>
          <w:color w:val="000000"/>
          <w:sz w:val="28"/>
          <w:szCs w:val="28"/>
        </w:rPr>
        <w:t>Тема</w:t>
      </w:r>
      <w:r w:rsidRPr="008E7B6B">
        <w:rPr>
          <w:color w:val="000000"/>
          <w:sz w:val="28"/>
          <w:szCs w:val="28"/>
        </w:rPr>
        <w:t>: «Устройство компьютера»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b/>
          <w:bCs/>
          <w:color w:val="000000"/>
          <w:sz w:val="28"/>
          <w:szCs w:val="28"/>
        </w:rPr>
        <w:t>Тип урока</w:t>
      </w:r>
      <w:r w:rsidRPr="008E7B6B">
        <w:rPr>
          <w:color w:val="000000"/>
          <w:sz w:val="28"/>
          <w:szCs w:val="28"/>
        </w:rPr>
        <w:t>: “открытие” нового знания.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b/>
          <w:bCs/>
          <w:color w:val="000000"/>
          <w:sz w:val="28"/>
          <w:szCs w:val="28"/>
        </w:rPr>
        <w:t>Цель урока</w:t>
      </w:r>
      <w:r w:rsidRPr="008E7B6B">
        <w:rPr>
          <w:color w:val="000000"/>
          <w:sz w:val="28"/>
          <w:szCs w:val="28"/>
        </w:rPr>
        <w:t>: формирование у обучающихся представлений о роли компьютерного обеспечения в современном обществе, понимание основ устройства персонального компьютера.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182BAF" w:rsidRPr="008E7B6B" w:rsidRDefault="00182BAF" w:rsidP="00F04E3D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i/>
          <w:iCs/>
          <w:color w:val="000000"/>
          <w:sz w:val="28"/>
          <w:szCs w:val="28"/>
        </w:rPr>
        <w:t>личностные</w:t>
      </w:r>
      <w:r w:rsidRPr="008E7B6B">
        <w:rPr>
          <w:color w:val="000000"/>
          <w:sz w:val="28"/>
          <w:szCs w:val="28"/>
        </w:rPr>
        <w:t xml:space="preserve"> – воспитание информационной культуры учащихся, внимательности, дисциплинированности, усидчивости, ответственного отношения к учению, самообразованию на основе мотивации к обучению и познанию.</w:t>
      </w:r>
    </w:p>
    <w:p w:rsidR="00182BAF" w:rsidRPr="008E7B6B" w:rsidRDefault="00182BAF" w:rsidP="00F04E3D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i/>
          <w:iCs/>
          <w:color w:val="000000"/>
          <w:sz w:val="28"/>
          <w:szCs w:val="28"/>
        </w:rPr>
        <w:t>предметные</w:t>
      </w:r>
      <w:r w:rsidRPr="008E7B6B">
        <w:rPr>
          <w:color w:val="000000"/>
          <w:sz w:val="28"/>
          <w:szCs w:val="28"/>
        </w:rPr>
        <w:t xml:space="preserve"> – знание основных устройств персонального компьютера и их актуальных характеристик;</w:t>
      </w:r>
    </w:p>
    <w:p w:rsidR="00182BAF" w:rsidRPr="008E7B6B" w:rsidRDefault="00182BAF" w:rsidP="00F04E3D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i/>
          <w:iCs/>
          <w:color w:val="000000"/>
          <w:sz w:val="28"/>
          <w:szCs w:val="28"/>
        </w:rPr>
        <w:t>метапредметные</w:t>
      </w:r>
      <w:r w:rsidRPr="008E7B6B">
        <w:rPr>
          <w:color w:val="000000"/>
          <w:sz w:val="28"/>
          <w:szCs w:val="28"/>
        </w:rPr>
        <w:t>:</w:t>
      </w:r>
    </w:p>
    <w:p w:rsidR="00182BAF" w:rsidRPr="008E7B6B" w:rsidRDefault="00182BAF" w:rsidP="00F04E3D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коммуникативные – умение сознательно использовать речевые средства в соответствии с задачей коммуникации, владение устной и письменной речью;</w:t>
      </w:r>
    </w:p>
    <w:p w:rsidR="00182BAF" w:rsidRPr="008E7B6B" w:rsidRDefault="00182BAF" w:rsidP="00F04E3D">
      <w:pPr>
        <w:pStyle w:val="a3"/>
        <w:numPr>
          <w:ilvl w:val="0"/>
          <w:numId w:val="7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>регулятивные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- умение выражать свои мысли, выслушивание мнения других и   информацию, полученную на уроке;</w:t>
      </w:r>
    </w:p>
    <w:p w:rsidR="00182BAF" w:rsidRPr="008E7B6B" w:rsidRDefault="00182BAF" w:rsidP="00F04E3D">
      <w:pPr>
        <w:pStyle w:val="a3"/>
        <w:numPr>
          <w:ilvl w:val="0"/>
          <w:numId w:val="8"/>
        </w:numPr>
        <w:spacing w:before="0" w:beforeAutospacing="0" w:after="0" w:afterAutospacing="0"/>
        <w:ind w:left="1429"/>
        <w:jc w:val="both"/>
        <w:textAlignment w:val="baseline"/>
        <w:rPr>
          <w:color w:val="000000"/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познавательные 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- умение определять понятия, классифицировать, самостоятельно находить ответы на вопросы, используя свой жизненный опыт и выбирать основания и критерии для классификации;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- давать оценку своим действиям, оценивать результат.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b/>
          <w:bCs/>
          <w:color w:val="000000"/>
          <w:sz w:val="28"/>
          <w:szCs w:val="28"/>
          <w:shd w:val="clear" w:color="auto" w:fill="FFFFFF"/>
        </w:rPr>
        <w:t>Этап 4</w:t>
      </w:r>
      <w:r>
        <w:rPr>
          <w:color w:val="000000"/>
          <w:sz w:val="28"/>
          <w:szCs w:val="28"/>
          <w:shd w:val="clear" w:color="auto" w:fill="FFFFFF"/>
        </w:rPr>
        <w:t xml:space="preserve"> «Открытие нового знания»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Учитель: </w:t>
      </w:r>
      <w:r>
        <w:rPr>
          <w:color w:val="000000"/>
          <w:sz w:val="28"/>
          <w:szCs w:val="28"/>
        </w:rPr>
        <w:t>предлагает обучающимся</w:t>
      </w:r>
      <w:r w:rsidRPr="008E7B6B">
        <w:rPr>
          <w:color w:val="000000"/>
          <w:sz w:val="28"/>
          <w:szCs w:val="28"/>
        </w:rPr>
        <w:t xml:space="preserve"> прочита</w:t>
      </w:r>
      <w:r>
        <w:rPr>
          <w:color w:val="000000"/>
          <w:sz w:val="28"/>
          <w:szCs w:val="28"/>
        </w:rPr>
        <w:t>ть</w:t>
      </w:r>
      <w:r w:rsidRPr="008E7B6B">
        <w:rPr>
          <w:color w:val="000000"/>
          <w:sz w:val="28"/>
          <w:szCs w:val="28"/>
        </w:rPr>
        <w:t xml:space="preserve"> самостоятельно статью «Устройство компьютера» на портале «</w:t>
      </w:r>
      <w:proofErr w:type="spellStart"/>
      <w:r w:rsidRPr="008E7B6B">
        <w:rPr>
          <w:color w:val="000000"/>
          <w:sz w:val="28"/>
          <w:szCs w:val="28"/>
        </w:rPr>
        <w:t>Якласс</w:t>
      </w:r>
      <w:proofErr w:type="spellEnd"/>
      <w:r w:rsidRPr="008E7B6B">
        <w:rPr>
          <w:color w:val="000000"/>
          <w:sz w:val="28"/>
          <w:szCs w:val="28"/>
        </w:rPr>
        <w:t>» (</w:t>
      </w:r>
      <w:hyperlink r:id="rId6" w:history="1">
        <w:r w:rsidR="00F04E3D" w:rsidRPr="00261D9A">
          <w:rPr>
            <w:rStyle w:val="a4"/>
            <w:sz w:val="28"/>
            <w:szCs w:val="28"/>
          </w:rPr>
          <w:t>https://goo.gl/MfdsPv</w:t>
        </w:r>
      </w:hyperlink>
      <w:r w:rsidR="00F04E3D">
        <w:rPr>
          <w:sz w:val="28"/>
          <w:szCs w:val="28"/>
        </w:rPr>
        <w:t xml:space="preserve"> </w:t>
      </w:r>
      <w:r w:rsidRPr="008E7B6B">
        <w:rPr>
          <w:color w:val="000000"/>
          <w:sz w:val="28"/>
          <w:szCs w:val="28"/>
        </w:rPr>
        <w:t>).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Обучающиеся: усваивают такие понятия, как компьютер, компьютерная программа, системный блок, средства манипуляции, средства отображения, периферийные устройства, устройства ввода и вывода информации.</w:t>
      </w:r>
    </w:p>
    <w:p w:rsidR="00182BAF" w:rsidRPr="008E7B6B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>Учитель: после прочтения информации проводится беседа по усвоенным понятиям. Что такое компьютер? Что такое компьютерная программа? Назовите основные части компьютера? Что такое системный блок? и т.д.</w:t>
      </w:r>
    </w:p>
    <w:p w:rsidR="00182BAF" w:rsidRPr="008E7B6B" w:rsidRDefault="00182BAF" w:rsidP="00F04E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B6B">
        <w:rPr>
          <w:b/>
          <w:bCs/>
          <w:color w:val="000000"/>
          <w:sz w:val="28"/>
          <w:szCs w:val="28"/>
        </w:rPr>
        <w:t xml:space="preserve">Этап 5 </w:t>
      </w:r>
      <w:r>
        <w:rPr>
          <w:color w:val="000000"/>
          <w:sz w:val="28"/>
          <w:szCs w:val="28"/>
        </w:rPr>
        <w:t>«Домашнее задание»</w:t>
      </w:r>
    </w:p>
    <w:p w:rsidR="00182BAF" w:rsidRPr="00033FC7" w:rsidRDefault="00182BAF" w:rsidP="00F04E3D">
      <w:pPr>
        <w:pStyle w:val="a3"/>
        <w:spacing w:before="0" w:beforeAutospacing="0" w:after="0" w:afterAutospacing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033FC7">
        <w:rPr>
          <w:color w:val="000000"/>
          <w:sz w:val="28"/>
          <w:szCs w:val="28"/>
        </w:rPr>
        <w:t xml:space="preserve">Учитель: в качестве домашнего задания предлагает обучающимся посмотреть </w:t>
      </w:r>
      <w:hyperlink r:id="rId7" w:history="1">
        <w:r w:rsidRPr="00033FC7">
          <w:rPr>
            <w:rStyle w:val="a4"/>
            <w:color w:val="000000"/>
            <w:sz w:val="28"/>
            <w:szCs w:val="28"/>
          </w:rPr>
          <w:t>видео-урок</w:t>
        </w:r>
      </w:hyperlink>
      <w:r w:rsidRPr="00033FC7">
        <w:rPr>
          <w:color w:val="000000"/>
          <w:sz w:val="28"/>
          <w:szCs w:val="28"/>
        </w:rPr>
        <w:t xml:space="preserve"> </w:t>
      </w:r>
      <w:r w:rsidRPr="00033FC7">
        <w:rPr>
          <w:color w:val="171717" w:themeColor="background2" w:themeShade="1A"/>
          <w:sz w:val="28"/>
          <w:szCs w:val="28"/>
        </w:rPr>
        <w:t>«</w:t>
      </w:r>
      <w:hyperlink r:id="rId8" w:history="1">
        <w:r w:rsidRPr="00033FC7">
          <w:rPr>
            <w:rStyle w:val="a4"/>
            <w:color w:val="171717" w:themeColor="background2" w:themeShade="1A"/>
            <w:sz w:val="28"/>
            <w:szCs w:val="28"/>
          </w:rPr>
          <w:t>Компьютер универсальное устройство обработки информации</w:t>
        </w:r>
      </w:hyperlink>
      <w:r w:rsidRPr="00033FC7">
        <w:rPr>
          <w:color w:val="171717" w:themeColor="background2" w:themeShade="1A"/>
          <w:sz w:val="28"/>
          <w:szCs w:val="28"/>
        </w:rPr>
        <w:t>» (</w:t>
      </w:r>
      <w:hyperlink r:id="rId9" w:history="1">
        <w:r w:rsidR="00F04E3D" w:rsidRPr="00261D9A">
          <w:rPr>
            <w:rStyle w:val="a4"/>
            <w:sz w:val="28"/>
            <w:szCs w:val="28"/>
          </w:rPr>
          <w:t>https://goo.gl/1B5Av3</w:t>
        </w:r>
      </w:hyperlink>
      <w:r w:rsidR="00F04E3D">
        <w:rPr>
          <w:color w:val="171717" w:themeColor="background2" w:themeShade="1A"/>
          <w:sz w:val="28"/>
          <w:szCs w:val="28"/>
        </w:rPr>
        <w:t xml:space="preserve"> </w:t>
      </w:r>
      <w:r w:rsidRPr="00033FC7">
        <w:rPr>
          <w:color w:val="171717" w:themeColor="background2" w:themeShade="1A"/>
          <w:sz w:val="28"/>
          <w:szCs w:val="28"/>
        </w:rPr>
        <w:t xml:space="preserve">) </w:t>
      </w:r>
      <w:r w:rsidRPr="00033FC7">
        <w:rPr>
          <w:color w:val="000000"/>
          <w:sz w:val="28"/>
          <w:szCs w:val="28"/>
        </w:rPr>
        <w:t xml:space="preserve">и ответить на </w:t>
      </w:r>
      <w:r w:rsidRPr="00033FC7">
        <w:rPr>
          <w:color w:val="171717" w:themeColor="background2" w:themeShade="1A"/>
          <w:sz w:val="28"/>
          <w:szCs w:val="28"/>
        </w:rPr>
        <w:t xml:space="preserve">вопросы </w:t>
      </w:r>
      <w:hyperlink r:id="rId10" w:history="1">
        <w:r w:rsidRPr="00033FC7">
          <w:rPr>
            <w:rStyle w:val="a4"/>
            <w:color w:val="171717" w:themeColor="background2" w:themeShade="1A"/>
            <w:sz w:val="28"/>
            <w:szCs w:val="28"/>
          </w:rPr>
          <w:t>теста</w:t>
        </w:r>
      </w:hyperlink>
      <w:r w:rsidR="00F04E3D">
        <w:rPr>
          <w:rStyle w:val="a4"/>
          <w:color w:val="171717" w:themeColor="background2" w:themeShade="1A"/>
          <w:sz w:val="28"/>
          <w:szCs w:val="28"/>
          <w:u w:val="none"/>
        </w:rPr>
        <w:t xml:space="preserve"> </w:t>
      </w:r>
      <w:r w:rsidRPr="00033FC7">
        <w:rPr>
          <w:color w:val="171717" w:themeColor="background2" w:themeShade="1A"/>
          <w:sz w:val="28"/>
          <w:szCs w:val="28"/>
        </w:rPr>
        <w:t xml:space="preserve"> (</w:t>
      </w:r>
      <w:hyperlink r:id="rId11" w:history="1">
        <w:r w:rsidR="00F04E3D" w:rsidRPr="00261D9A">
          <w:rPr>
            <w:rStyle w:val="a4"/>
            <w:sz w:val="28"/>
            <w:szCs w:val="28"/>
          </w:rPr>
          <w:t>https://goo.gl/ULJXeV</w:t>
        </w:r>
      </w:hyperlink>
      <w:r w:rsidR="00F04E3D">
        <w:rPr>
          <w:color w:val="171717" w:themeColor="background2" w:themeShade="1A"/>
          <w:sz w:val="28"/>
          <w:szCs w:val="28"/>
        </w:rPr>
        <w:t xml:space="preserve"> </w:t>
      </w:r>
      <w:r w:rsidRPr="00033FC7">
        <w:rPr>
          <w:color w:val="171717" w:themeColor="background2" w:themeShade="1A"/>
          <w:sz w:val="28"/>
          <w:szCs w:val="28"/>
        </w:rPr>
        <w:t xml:space="preserve">). Затем каждый обучающийся должен приготовить одно задание для своего одноклассника в </w:t>
      </w:r>
      <w:hyperlink r:id="rId12" w:history="1">
        <w:proofErr w:type="spellStart"/>
        <w:r w:rsidRPr="00033FC7">
          <w:rPr>
            <w:rStyle w:val="a4"/>
            <w:color w:val="171717" w:themeColor="background2" w:themeShade="1A"/>
            <w:sz w:val="28"/>
            <w:szCs w:val="28"/>
          </w:rPr>
          <w:t>learningapps</w:t>
        </w:r>
        <w:proofErr w:type="spellEnd"/>
      </w:hyperlink>
    </w:p>
    <w:p w:rsidR="006848B3" w:rsidRPr="00F04E3D" w:rsidRDefault="00182BAF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lastRenderedPageBreak/>
        <w:t xml:space="preserve">Домашнее задание оценивается по оценочному листу: Задание в </w:t>
      </w:r>
      <w:proofErr w:type="spellStart"/>
      <w:r w:rsidRPr="008E7B6B">
        <w:rPr>
          <w:color w:val="000000"/>
          <w:sz w:val="28"/>
          <w:szCs w:val="28"/>
        </w:rPr>
        <w:t>learningapps</w:t>
      </w:r>
      <w:proofErr w:type="spellEnd"/>
      <w:r w:rsidRPr="008E7B6B">
        <w:rPr>
          <w:color w:val="000000"/>
          <w:sz w:val="28"/>
          <w:szCs w:val="28"/>
        </w:rPr>
        <w:t xml:space="preserve"> – 3 балла, тестовое задание - 1 балл за каждый правильный ответ. Итоговый результат -  3 балла - «3», 4-5 баллов </w:t>
      </w:r>
      <w:r>
        <w:rPr>
          <w:color w:val="000000"/>
          <w:sz w:val="28"/>
          <w:szCs w:val="28"/>
        </w:rPr>
        <w:t>«</w:t>
      </w:r>
      <w:r w:rsidRPr="008E7B6B">
        <w:rPr>
          <w:color w:val="000000"/>
          <w:sz w:val="28"/>
          <w:szCs w:val="28"/>
        </w:rPr>
        <w:t>4», 6 и более баллов - «5».</w:t>
      </w:r>
    </w:p>
    <w:p w:rsidR="00F04E3D" w:rsidRPr="008E7B6B" w:rsidRDefault="00F04E3D" w:rsidP="00F04E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с</w:t>
      </w:r>
      <w:r w:rsidRPr="008E7B6B">
        <w:rPr>
          <w:color w:val="000000"/>
          <w:sz w:val="28"/>
          <w:szCs w:val="28"/>
        </w:rPr>
        <w:t xml:space="preserve">овременные технические средства и средства коммуникации предоставляют огромные возможности для общения вне класса учителя с учениками, учеников между собой, самостоятельного поиска информации. Обучение возможно построить так, что изучив теоретический материал дома, ученик приходит в </w:t>
      </w:r>
      <w:proofErr w:type="gramStart"/>
      <w:r w:rsidRPr="008E7B6B">
        <w:rPr>
          <w:color w:val="000000"/>
          <w:sz w:val="28"/>
          <w:szCs w:val="28"/>
        </w:rPr>
        <w:t>класс,  чтобы</w:t>
      </w:r>
      <w:proofErr w:type="gramEnd"/>
      <w:r w:rsidRPr="008E7B6B">
        <w:rPr>
          <w:color w:val="000000"/>
          <w:sz w:val="28"/>
          <w:szCs w:val="28"/>
        </w:rPr>
        <w:t xml:space="preserve"> выяснить непонятные  вопросы, которые остались после домашней подготовки и закрепить пройденное.</w:t>
      </w:r>
    </w:p>
    <w:p w:rsidR="00800E8C" w:rsidRDefault="00800E8C" w:rsidP="002D1C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E8C" w:rsidRDefault="00800E8C" w:rsidP="002D1C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4E3D" w:rsidRDefault="00F04E3D" w:rsidP="00B314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4E3D" w:rsidRDefault="00F04E3D" w:rsidP="00B314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5E54" w:rsidRDefault="00445E54" w:rsidP="00445E5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F04E3D" w:rsidRPr="005124BC" w:rsidRDefault="00F04E3D" w:rsidP="00F04E3D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4E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Graney, J. Flipping Your EL Classroom: A Primer. </w:t>
      </w:r>
      <w:hyperlink r:id="rId13" w:history="1"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newsmanager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commpartners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tesolc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downloads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features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/2013/201310_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Flipped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%20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ClassroomsGraney</w:t>
        </w:r>
        <w:r w:rsidRPr="005124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261D9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 w:rsidRPr="00512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04E3D" w:rsidRPr="00F04E3D" w:rsidRDefault="00F04E3D" w:rsidP="00F04E3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7B6B">
        <w:rPr>
          <w:color w:val="000000"/>
          <w:sz w:val="28"/>
          <w:szCs w:val="28"/>
        </w:rPr>
        <w:t xml:space="preserve">Крылов А.Б. </w:t>
      </w:r>
      <w:proofErr w:type="spellStart"/>
      <w:r w:rsidRPr="008E7B6B">
        <w:rPr>
          <w:color w:val="000000"/>
          <w:sz w:val="28"/>
          <w:szCs w:val="28"/>
        </w:rPr>
        <w:t>Шеламова</w:t>
      </w:r>
      <w:proofErr w:type="spellEnd"/>
      <w:r w:rsidRPr="008E7B6B">
        <w:rPr>
          <w:color w:val="000000"/>
          <w:sz w:val="28"/>
          <w:szCs w:val="28"/>
        </w:rPr>
        <w:t xml:space="preserve"> М.А. Устройство персонального компьютера. Учебное пособие. [Электронный ресурс] – Режим доступа: URL:</w:t>
      </w:r>
      <w:hyperlink r:id="rId14" w:history="1">
        <w:r w:rsidRPr="008E7B6B">
          <w:rPr>
            <w:rStyle w:val="a4"/>
            <w:color w:val="000000"/>
            <w:sz w:val="28"/>
            <w:szCs w:val="28"/>
          </w:rPr>
          <w:t xml:space="preserve"> </w:t>
        </w:r>
        <w:r w:rsidRPr="008E7B6B">
          <w:rPr>
            <w:rStyle w:val="a4"/>
            <w:color w:val="1155CC"/>
            <w:sz w:val="28"/>
            <w:szCs w:val="28"/>
          </w:rPr>
          <w:t>http://www.bsmu.by/downloads/kafedri/k_fiziki/aspirant/m4.pdf</w:t>
        </w:r>
      </w:hyperlink>
      <w:r w:rsidRPr="008E7B6B">
        <w:rPr>
          <w:color w:val="000000"/>
          <w:sz w:val="28"/>
          <w:szCs w:val="28"/>
        </w:rPr>
        <w:t xml:space="preserve">  </w:t>
      </w:r>
    </w:p>
    <w:p w:rsidR="00445E54" w:rsidRPr="00445E54" w:rsidRDefault="00F04E3D" w:rsidP="005227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45E54">
        <w:rPr>
          <w:color w:val="000000"/>
          <w:sz w:val="28"/>
          <w:szCs w:val="28"/>
        </w:rPr>
        <w:t>Локтюхин</w:t>
      </w:r>
      <w:proofErr w:type="spellEnd"/>
      <w:r w:rsidRPr="00445E54">
        <w:rPr>
          <w:color w:val="000000"/>
          <w:sz w:val="28"/>
          <w:szCs w:val="28"/>
        </w:rPr>
        <w:t xml:space="preserve"> В.Н. Архитектура компьютера в 2 книгах. [Электронный ресурс] – Режим доступа: URL: </w:t>
      </w:r>
      <w:hyperlink r:id="rId15" w:history="1">
        <w:r w:rsidR="00445E54" w:rsidRPr="00261D9A">
          <w:rPr>
            <w:rStyle w:val="a4"/>
            <w:sz w:val="28"/>
            <w:szCs w:val="28"/>
          </w:rPr>
          <w:t>http://dspace.rsu.edu.ru/xmlui/bitstream/handle/123456789/642/loktuhin_arhitektura_kompjutera_kniga_1.pdf?sequence=1</w:t>
        </w:r>
      </w:hyperlink>
      <w:r w:rsidR="00445E54">
        <w:rPr>
          <w:color w:val="000000"/>
          <w:sz w:val="28"/>
          <w:szCs w:val="28"/>
        </w:rPr>
        <w:t xml:space="preserve"> </w:t>
      </w:r>
      <w:r w:rsidRPr="00445E54">
        <w:rPr>
          <w:color w:val="000000"/>
          <w:sz w:val="28"/>
          <w:szCs w:val="28"/>
        </w:rPr>
        <w:t xml:space="preserve"> </w:t>
      </w:r>
    </w:p>
    <w:p w:rsidR="00F04E3D" w:rsidRPr="00445E54" w:rsidRDefault="00F04E3D" w:rsidP="0052277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5E54">
        <w:rPr>
          <w:color w:val="000000"/>
          <w:sz w:val="28"/>
          <w:szCs w:val="28"/>
        </w:rPr>
        <w:t xml:space="preserve">Порядок проведения государственной итоговой аттестации по образовательным программам основного общего образования (приказ Минобрнауки России от 25.12.2013 № 1394 зарегистрирован Минюстом России 03.02.2014 № 31206) </w:t>
      </w:r>
    </w:p>
    <w:p w:rsidR="009D0A40" w:rsidRDefault="009D0A40" w:rsidP="009D0A40">
      <w:pPr>
        <w:pStyle w:val="a3"/>
        <w:rPr>
          <w:color w:val="000000"/>
          <w:sz w:val="27"/>
          <w:szCs w:val="27"/>
        </w:rPr>
      </w:pPr>
    </w:p>
    <w:p w:rsidR="009D0A40" w:rsidRPr="00445E54" w:rsidRDefault="009D0A40" w:rsidP="00294C3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D0A40" w:rsidRPr="0044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F55"/>
    <w:multiLevelType w:val="multilevel"/>
    <w:tmpl w:val="591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B245D"/>
    <w:multiLevelType w:val="multilevel"/>
    <w:tmpl w:val="553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03874"/>
    <w:multiLevelType w:val="multilevel"/>
    <w:tmpl w:val="E80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F175A"/>
    <w:multiLevelType w:val="multilevel"/>
    <w:tmpl w:val="1F4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222A"/>
    <w:multiLevelType w:val="multilevel"/>
    <w:tmpl w:val="CBC4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70DA7"/>
    <w:multiLevelType w:val="hybridMultilevel"/>
    <w:tmpl w:val="C20E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6E29"/>
    <w:multiLevelType w:val="multilevel"/>
    <w:tmpl w:val="AE0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04F9B"/>
    <w:multiLevelType w:val="hybridMultilevel"/>
    <w:tmpl w:val="835C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73"/>
    <w:rsid w:val="0002187B"/>
    <w:rsid w:val="00055AC8"/>
    <w:rsid w:val="000A3335"/>
    <w:rsid w:val="001305B1"/>
    <w:rsid w:val="00182BAF"/>
    <w:rsid w:val="00294C3A"/>
    <w:rsid w:val="002D1C6C"/>
    <w:rsid w:val="002D3390"/>
    <w:rsid w:val="002F48EA"/>
    <w:rsid w:val="00334B73"/>
    <w:rsid w:val="00445E54"/>
    <w:rsid w:val="004727F1"/>
    <w:rsid w:val="004924D5"/>
    <w:rsid w:val="004C24F6"/>
    <w:rsid w:val="004F5A13"/>
    <w:rsid w:val="005124BC"/>
    <w:rsid w:val="005C7640"/>
    <w:rsid w:val="00661945"/>
    <w:rsid w:val="006848B3"/>
    <w:rsid w:val="00791732"/>
    <w:rsid w:val="00800E8C"/>
    <w:rsid w:val="008E3DC4"/>
    <w:rsid w:val="009D0A40"/>
    <w:rsid w:val="009D7134"/>
    <w:rsid w:val="00A5048F"/>
    <w:rsid w:val="00B3145A"/>
    <w:rsid w:val="00C666FC"/>
    <w:rsid w:val="00C66D37"/>
    <w:rsid w:val="00CB338A"/>
    <w:rsid w:val="00D442E7"/>
    <w:rsid w:val="00D5665F"/>
    <w:rsid w:val="00D77AC9"/>
    <w:rsid w:val="00F04E3D"/>
    <w:rsid w:val="00F43C5E"/>
    <w:rsid w:val="00F64454"/>
    <w:rsid w:val="00F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4465"/>
  <w15:docId w15:val="{DF743194-1062-4E70-B9C4-7505CD6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A1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A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145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666F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66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5A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fyRfi8mis" TargetMode="External"/><Relationship Id="rId13" Type="http://schemas.openxmlformats.org/officeDocument/2006/relationships/hyperlink" Target="URL:http://newsmanager.commpartners.com/tesolc/downloads/features/2013/201310_Flipped%20ClassroomsGran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XfyRfi8mis" TargetMode="External"/><Relationship Id="rId12" Type="http://schemas.openxmlformats.org/officeDocument/2006/relationships/hyperlink" Target="https://learningapps.org/2386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o.gl/MfdsPv" TargetMode="External"/><Relationship Id="rId11" Type="http://schemas.openxmlformats.org/officeDocument/2006/relationships/hyperlink" Target="https://goo.gl/ULJXeV" TargetMode="External"/><Relationship Id="rId5" Type="http://schemas.openxmlformats.org/officeDocument/2006/relationships/hyperlink" Target="mailto:kris36963@gmail.com" TargetMode="External"/><Relationship Id="rId15" Type="http://schemas.openxmlformats.org/officeDocument/2006/relationships/hyperlink" Target="http://dspace.rsu.edu.ru/xmlui/bitstream/handle/123456789/642/loktuhin_arhitektura_kompjutera_kniga_1.pdf?sequence=1" TargetMode="External"/><Relationship Id="rId10" Type="http://schemas.openxmlformats.org/officeDocument/2006/relationships/hyperlink" Target="https://docs.google.com/forms/d/e/1FAIpQLSfCt9JOzhuqBfDRjA4o4m2j0I378Pq0h5IdTTcMxfkM2XXaZ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1B5Av3" TargetMode="External"/><Relationship Id="rId14" Type="http://schemas.openxmlformats.org/officeDocument/2006/relationships/hyperlink" Target="http://www.bsmu.by/downloads/kafedri/k_fiziki/aspirant/m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Кристина Кугай</cp:lastModifiedBy>
  <cp:revision>4</cp:revision>
  <cp:lastPrinted>2018-05-22T17:19:00Z</cp:lastPrinted>
  <dcterms:created xsi:type="dcterms:W3CDTF">2018-05-24T18:36:00Z</dcterms:created>
  <dcterms:modified xsi:type="dcterms:W3CDTF">2018-05-25T04:32:00Z</dcterms:modified>
</cp:coreProperties>
</file>