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CE" w:rsidRDefault="000C21CE" w:rsidP="00881AB9">
      <w:pPr>
        <w:spacing w:before="75" w:after="150" w:line="324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Статья написал учитель истории МКОУ «</w:t>
      </w:r>
      <w:proofErr w:type="spellStart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Дуакарская</w:t>
      </w:r>
      <w:proofErr w:type="spellEnd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СОШ», </w:t>
      </w:r>
      <w:proofErr w:type="spellStart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Агарабаданов</w:t>
      </w:r>
      <w:proofErr w:type="spellEnd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Рабазан</w:t>
      </w:r>
      <w:proofErr w:type="spellEnd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Ахмедович.</w:t>
      </w:r>
      <w:bookmarkStart w:id="0" w:name="_GoBack"/>
      <w:bookmarkEnd w:id="0"/>
    </w:p>
    <w:p w:rsidR="000C21CE" w:rsidRDefault="000C21CE" w:rsidP="00881AB9">
      <w:pPr>
        <w:spacing w:before="75" w:after="150" w:line="324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</w:p>
    <w:p w:rsidR="00881AB9" w:rsidRPr="00881AB9" w:rsidRDefault="00881AB9" w:rsidP="00881AB9">
      <w:pPr>
        <w:spacing w:before="75" w:after="150" w:line="324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881AB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Что было сделано в Советском Союзе под руководством И.В. Сталина</w:t>
      </w:r>
    </w:p>
    <w:p w:rsidR="00881AB9" w:rsidRPr="00881AB9" w:rsidRDefault="00881AB9" w:rsidP="00881AB9">
      <w:pPr>
        <w:spacing w:after="0" w:line="22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123980"/>
          <w:sz w:val="18"/>
          <w:szCs w:val="18"/>
          <w:lang w:eastAsia="ru-RU"/>
        </w:rPr>
        <w:drawing>
          <wp:inline distT="0" distB="0" distL="0" distR="0">
            <wp:extent cx="5572125" cy="4429125"/>
            <wp:effectExtent l="0" t="0" r="9525" b="9525"/>
            <wp:docPr id="1" name="Рисунок 1" descr="Что было сделано в Советском Союзе под руководством И.В. Сталина | Продолжение проекта «Русская Весна»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было сделано в Советском Союзе под руководством И.В. Сталина | Продолжение проекта «Русская Весна»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За время Сталинского руководства, в течение 30 лет, аграрная, нищая, зависимая от иностранного капитала страна превратилась в мощнейшую военно-индустриальную державу мирового масштаба, в центр новой социалистической цивилизации. Нищее и неграмотное население царской России превратилось в одну из грамотнейших и образованнейших наций в мире.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Политическая и экономическая грамотность рабочих и крестьян к началу 50-х годов не только не уступала, но и превосходила уровень образованности рабочих и крестьян любой развитой страны в то время. Численность населения Советского Союза увеличилось на 41 миллион человек.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При Сталине было построено более 1500 крупнейших индустриальных объектов, в том числе </w:t>
      </w:r>
      <w:proofErr w:type="spell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ДнепроГЭС</w:t>
      </w:r>
      <w:proofErr w:type="spell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, Уралмаш, ХТЗ, ГАЗ, ЗИС, заводы в Магнитогорске, Челябинске, Норильске, Сталинграде. В то же время за последние 20 лет демократии не построено ни одного предприятия такого масштаба.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lastRenderedPageBreak/>
        <w:t>Уже в 1947 году промышленный потенциал СССР был полностью восстановлен, а в 1950 году он вырос более чем в 2 раза по отношению к довоенному 1940 году. Ни одна из стран, пострадавших в войне, к этому времени не вышла даже на довоенный уровень, несмотря на мощные финансовые вливания со стороны США.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Цены на основные продукты питания, за 5 послевоенных ле</w:t>
      </w:r>
      <w:proofErr w:type="gram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т в СССР</w:t>
      </w:r>
      <w:proofErr w:type="gram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, снизились более чем в 2 раза, в то время как в крупнейших капстранах эти цены возросли, и в некоторых даже в 2 и более раз.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Это говорит о грандиозном успехе страны, в которой всего пять лет тому назад окончилась самая разрушительная война в истории человечества и которая от этой войны больше всех пострадала!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Буржуазные специалисты в 1945 г. дали официальный прогноз, что хозяйство СССР сможет выйти на уровень 1940 г. только к 1965 г. — при условии, если возьмет иностранные займы. Мы вышли на этот уровень в 1949 г. без всякой внешней помощи.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В 1947 г. СССР, первым после войны из государств нашей планеты, отменил карточную систему. А с 1948 г. ежегодно — до 1954 г. — снижал цены на продукты питания и товары широкого потребления. Детская смертность в 1950 г. снизилась по сравнению с 1940 г. более чем в 2 раза. Число врачей возросло в 1,5 раза. Число научных учреждений увеличилось на 40%.Число студентов вузов увеличилось на 50%. И т. д.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В магазинах было изобилие разнообразных промышленных и продовольственных товаров и не существовало понятие дефицита. Выбор продуктов в гастрономах был значительно шире, чем в современных супермаркетах. Сейчас лишь в Финляндии можно попробовать колбасу, напоминающую советскую из тех времен. Банки с крабами были во всех советских магазинах. Качество и разнообразие потребительских товаров и продуктов питания, исключительно отечественного производства, было несоизмеримо выше современного ширпотреба и продовольствия. Как только появлялись новые тенденции в моде, они мгновенно отслеживались, и уже через пару месяцев модные товары появлялись в изобилии на полках магазинов.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Заработная плата рабочих в 1953 году колебалась от 800 до 3000 рублей и выше. Шахтёры и металлурги получали до 8000 рублей. Молодые специалисты инженера до 1300 рублей. Секретарь райкома КПСС получал 1500 рублей, а зарплата профессоров и академиков нередко была выше 10000 рублей.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proofErr w:type="gram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lastRenderedPageBreak/>
        <w:t>Автомобиль «Москвич» стоил — 9000 р., хлеб белый (1 кг.) — 3 р., хлеб чёрный (1 кг.) — 1 р., мясо говядина (1 кг.) — 12.5 р., рыба судак — 8,3 р., молоко (1 л.) — 2.2 р., картофель (1 кг.) — 0,45 р., пиво «жигулёвское» (0,6 л.) — 2,9 р., ситец (1 м.) — 6,1 р. Комплексный обед в столовой стоил — 2 р. Вечер в ресторане на двоих</w:t>
      </w:r>
      <w:proofErr w:type="gram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, с хорошим ужином и бутылкой вина — 25 р.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И всего этого изобилия и безбедной жизни удалось достичь, несмотря на содержание 5,5 миллионной, вооружённой «до зубов» самым современным вооружением, лучшей армии в мире!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С 1946 г. в СССР были развернуты работы: по атомному оружию и энергетике; по ракетной технике; по автоматизации технологических процессов; по внедрению новейшей вычислительной техники и электронике; по космическим полетам; по газификации страны; по бытовой технике.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Первая в мире атомная электростанция была введена в эксплуатацию в СССР на год раньше, чем в Англии, и на 2 года раньше, чем в США. Только в СССР были созданы атомные ледоколы.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Таким образом, в СССР за одну пятилетку — с 1946 по 1950 г. — в условиях жесткого военно </w:t>
      </w:r>
      <w:proofErr w:type="gram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-п</w:t>
      </w:r>
      <w:proofErr w:type="gram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олитического противостояния с богатейшей капиталистической державой мира без какой-либо внешней помощи были решены, по крайней мере, три социально-экономические задачи: 1) восстановлено народное хозяйство; 2) обеспечен устойчивый рост уровня жизни населения; 3) совершен экономический рывок в будущее.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И даже сейчас мы существуем лишь за счет сталинского наследия. В науке, промышленности, практически во всех сферах жизни.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Кандидат в президенты США Стивенсон оценивал положение таким образом, что если темпы роста производства в сталинской России сохранятся, то к 1970 году объём русского производства в 3–4 раза превысит американский.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В сентябрьском номере журнала «</w:t>
      </w:r>
      <w:proofErr w:type="spell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Нейшнл</w:t>
      </w:r>
      <w:proofErr w:type="spell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бизнес» за 1953 год в статье Герберта </w:t>
      </w:r>
      <w:proofErr w:type="spell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Гарриса</w:t>
      </w:r>
      <w:proofErr w:type="spell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«Русские догоняют нас» отмечалось, что СССР по темпам роста экономической мощи опережает любую страну и что в настоящее время темп роста в СССР в 2–3 раза выше, чем в США.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В 1991 г. на советско-американском симпозиуме, когда наши «демократы» начали верещать о «японском экономическом чуде», прекрасную «оплеуху» им отвесил японский миллиардер </w:t>
      </w:r>
      <w:proofErr w:type="spell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Хероси</w:t>
      </w:r>
      <w:proofErr w:type="spell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Теравама</w:t>
      </w:r>
      <w:proofErr w:type="spell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: «Вы не говорите об основном, о вашей первенствующей роли в мире. В 1939 году вы, русские, были </w:t>
      </w: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lastRenderedPageBreak/>
        <w:t xml:space="preserve">умными, а мы, японцы, </w:t>
      </w:r>
      <w:proofErr w:type="gram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дураками</w:t>
      </w:r>
      <w:proofErr w:type="gram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 xml:space="preserve">. В 1949 году вы стали еще умнее, а мы были пока </w:t>
      </w:r>
      <w:proofErr w:type="gramStart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дураками</w:t>
      </w:r>
      <w:proofErr w:type="gramEnd"/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. А в 1955 году мы поумнели, а вы превратились в пятилетних детей. Вся наша экономическая система практически полностью скопирована с вашей, с той лишь разницей, что у нас капитализм, частные производители, и мы более 15% роста никогда не достигали, а вы же при общественной собственности на средства производства достигали 30% и более. Во всех наших фирмах висят ваши лозунги сталинской поры».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Один из лучших представителей верующих трудящихся, почитаемый святителем, Лука, архиепископ Симферопольский и Крымский, писал: «Сталин сохранил Россию. Он показал, что значит Россия для всего остального мира. И потому я как православный христианин и русский патриот низко кланяюсь товарищу Сталину».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Никогда в своей истории наша страна не знала таких величественных преобразований, как в сталинскую эпоху! Весь мир потрясённо следил за нашими успехами! Именно поэтому сейчас реализуется «дьявольская» задача — никогда больше не допустить появление у властных рычагов государства людей, сопоставимых по своей внутренней силе, нравственным качествам, стратегическому мышлению, организаторским способностям и патриотизму с Иосифом Виссарионовичем Сталиным.</w:t>
      </w:r>
    </w:p>
    <w:p w:rsidR="00881AB9" w:rsidRPr="00881AB9" w:rsidRDefault="00881AB9" w:rsidP="00881AB9">
      <w:pPr>
        <w:spacing w:before="225" w:after="225" w:line="240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81AB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Но четверть века разнузданной пропаганды против Сталина не принесли её организаторам победы даже над мертвым Сталиным.</w:t>
      </w:r>
    </w:p>
    <w:p w:rsidR="00881AB9" w:rsidRPr="00881AB9" w:rsidRDefault="00881AB9" w:rsidP="00881AB9">
      <w:pPr>
        <w:spacing w:after="75" w:line="240" w:lineRule="auto"/>
        <w:rPr>
          <w:rFonts w:ascii="Verdana" w:eastAsia="Times New Roman" w:hAnsi="Verdana" w:cs="Times New Roman"/>
          <w:b/>
          <w:color w:val="505A64"/>
          <w:sz w:val="24"/>
          <w:szCs w:val="24"/>
          <w:lang w:eastAsia="ru-RU"/>
        </w:rPr>
      </w:pPr>
    </w:p>
    <w:p w:rsidR="00EB11AF" w:rsidRDefault="00881AB9" w:rsidP="00881AB9">
      <w:r w:rsidRPr="00881AB9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BFBFB"/>
          <w:lang w:eastAsia="ru-RU"/>
        </w:rPr>
        <w:br/>
      </w:r>
    </w:p>
    <w:sectPr w:rsidR="00EB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9"/>
    <w:rsid w:val="000C21CE"/>
    <w:rsid w:val="00881AB9"/>
    <w:rsid w:val="00E66E5A"/>
    <w:rsid w:val="00E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881AB9"/>
  </w:style>
  <w:style w:type="character" w:styleId="a3">
    <w:name w:val="Hyperlink"/>
    <w:basedOn w:val="a0"/>
    <w:uiPriority w:val="99"/>
    <w:semiHidden/>
    <w:unhideWhenUsed/>
    <w:rsid w:val="00881A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881AB9"/>
  </w:style>
  <w:style w:type="character" w:styleId="a3">
    <w:name w:val="Hyperlink"/>
    <w:basedOn w:val="a0"/>
    <w:uiPriority w:val="99"/>
    <w:semiHidden/>
    <w:unhideWhenUsed/>
    <w:rsid w:val="00881A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3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7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842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2313">
                                          <w:marLeft w:val="30"/>
                                          <w:marRight w:val="3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22056">
                                          <w:marLeft w:val="30"/>
                                          <w:marRight w:val="3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next.ru/sites/default/files/stalin_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0F93-A2D8-4C45-B2EE-6FAE7E77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2016-11-02T11:56:00Z</dcterms:created>
  <dcterms:modified xsi:type="dcterms:W3CDTF">2018-09-30T12:52:00Z</dcterms:modified>
</cp:coreProperties>
</file>