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76" w:rsidRPr="00091476" w:rsidRDefault="00733A2C" w:rsidP="000914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091476" w:rsidRPr="000914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роект</w:t>
      </w:r>
      <w:bookmarkStart w:id="0" w:name="_GoBack"/>
      <w:bookmarkEnd w:id="0"/>
      <w:r w:rsidR="00091476" w:rsidRPr="000914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на тему:</w:t>
      </w:r>
    </w:p>
    <w:p w:rsidR="00091476" w:rsidRPr="00091476" w:rsidRDefault="00091476" w:rsidP="000914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«Колобок – румяный бок»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</w:t>
      </w:r>
      <w:r w:rsidR="00D56BF9" w:rsidRP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разновозрастной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Вид проекта: 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групповой, краткосрочный (1 неделя).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Участники:</w:t>
      </w:r>
      <w:r w:rsidR="00D56BF9" w:rsidRP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группы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воспитатели.</w:t>
      </w:r>
    </w:p>
    <w:p w:rsidR="00091476" w:rsidRPr="00091476" w:rsidRDefault="00B1153C" w:rsidP="00091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="00091476"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091476" w:rsidRPr="000914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 детей с волшебным миром сказок. Привив детям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слову и интерес к сказкам. Сказки для детей несут в себе кроме чисто развлекательного характера, еще и познавательный, исследовательс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творческие элементы. Сказки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слух и произношение, формируют понятия «добро» и «зло», способствуют развитию памяти и обогащают словарный запас </w:t>
      </w:r>
    </w:p>
    <w:p w:rsidR="00091476" w:rsidRPr="00091476" w:rsidRDefault="00091476" w:rsidP="00B115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сказки чудесен: он увлекателен и неповторим. Восприятие текста произведения становится более действенным, если его и прочитали, и рассмотрели  иллюстрации, а также, если в сказку поиграли. </w:t>
      </w:r>
    </w:p>
    <w:p w:rsidR="00091476" w:rsidRPr="00091476" w:rsidRDefault="00091476" w:rsidP="00B11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устойчивого интереса к сказке, развитие познавательной активности. Создание условий для положительного взаимодействия взрослых и детей, развитие взаимопонимания, творческого сотрудничества.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091476" w:rsidRPr="00091476" w:rsidRDefault="00091476" w:rsidP="00091476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91476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создавать необходимые условия для знакомства с миром сказок 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расширять кругозор, словарный запас, знания о нормах и правилах поведения и безопасности;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понимать содержание сказки, уметь эмоционально реагировать на сказочные ситуации, правильно оценивать действия и поступки героев;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 формировать интерес к чтению. </w:t>
      </w:r>
    </w:p>
    <w:p w:rsidR="00091476" w:rsidRPr="00091476" w:rsidRDefault="00091476" w:rsidP="00091476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91476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развивать образное мышление, творческие способности;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умения воспроизводить и эмоционально передавать знакомые сюжеты;</w:t>
      </w:r>
    </w:p>
    <w:p w:rsidR="00091476" w:rsidRPr="00091476" w:rsidRDefault="00091476" w:rsidP="00091476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91476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воспитывать умение внимательно слушать сказку, отвечать на вопросы по содержанию;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создавать условия для бережного отношения к книгам;</w:t>
      </w:r>
    </w:p>
    <w:p w:rsidR="00091476" w:rsidRPr="00091476" w:rsidRDefault="0048149B" w:rsidP="004814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к чтению книг и желанию неоднократно воспроизводить их содержание в разных видах деятельности;</w:t>
      </w:r>
    </w:p>
    <w:p w:rsidR="00091476" w:rsidRPr="00091476" w:rsidRDefault="0048149B" w:rsidP="0048149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 закладывать основы нравственности, учить оценивать свои поступки и поступки окружающих.</w:t>
      </w:r>
    </w:p>
    <w:p w:rsidR="00091476" w:rsidRPr="00091476" w:rsidRDefault="00E212C8" w:rsidP="00091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</w:t>
      </w:r>
      <w:r w:rsidR="00B1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 w:rsidR="00091476" w:rsidRPr="000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6BF9" w:rsidRDefault="0048149B" w:rsidP="0048149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12C8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 интерес к сказкам </w:t>
      </w:r>
    </w:p>
    <w:p w:rsidR="00455B60" w:rsidRDefault="00E212C8" w:rsidP="0048149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</w:t>
      </w:r>
      <w:r w:rsidR="00455B60">
        <w:rPr>
          <w:rFonts w:ascii="Times New Roman" w:eastAsia="Calibri" w:hAnsi="Times New Roman" w:cs="Times New Roman"/>
          <w:sz w:val="28"/>
          <w:szCs w:val="28"/>
        </w:rPr>
        <w:t>знания о нормах и правилах поведения и безопастности</w:t>
      </w:r>
    </w:p>
    <w:p w:rsidR="00091476" w:rsidRPr="00091476" w:rsidRDefault="0048149B" w:rsidP="0048149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>бережно</w:t>
      </w:r>
      <w:r w:rsidR="00D56BF9">
        <w:rPr>
          <w:rFonts w:ascii="Times New Roman" w:eastAsia="Calibri" w:hAnsi="Times New Roman" w:cs="Times New Roman"/>
          <w:sz w:val="28"/>
          <w:szCs w:val="28"/>
        </w:rPr>
        <w:t>е отношение к книгам</w:t>
      </w:r>
    </w:p>
    <w:p w:rsidR="00091476" w:rsidRPr="00091476" w:rsidRDefault="00D56BF9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</w:t>
      </w:r>
      <w:r w:rsidR="00091476"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60" w:rsidRP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«Колобок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1476" w:rsidRPr="00091476" w:rsidRDefault="00091476" w:rsidP="004814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работы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темы, цели.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системы задач.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методической базы.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деятельности.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перспективного плана.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ресурсов.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участников проекта.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игровых занятий.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Итог, анализ работы.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Деятельность по реализации проекта по образовательным направлениям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Физическое развитие: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комплексов утренней гимнастики: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Колобка»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гимнастики после сна под песенку колобка «Я веселый колобок»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упражнения: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«Пройти по дорожке колобка» - упражнять в ходьбе по ограниченной площади, развивать чувство равновесия, ловкость, глазомер.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Кто Колобка найдет, тот по кругу пойдет» - закреплять у детей умение становиться в круг, постепенно расширять и сужать его.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«1,2,3 колобка догони» - приучать бегать в разных направлениях, не задевать друг друга, ловить мяч, развивать внимание и выдержку.</w:t>
      </w:r>
    </w:p>
    <w:p w:rsid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дыхательные упражнения</w:t>
      </w:r>
    </w:p>
    <w:p w:rsidR="00091476" w:rsidRPr="00091476" w:rsidRDefault="00B1153C" w:rsidP="00B1153C">
      <w:pPr>
        <w:tabs>
          <w:tab w:val="left" w:pos="284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«Надуй шарик для колобка» - формирование дыхания, обучение более ритмичному и углубленному дыханию, правильному смыканию губ.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Социально-коммуникативное развитие: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героями сказки «Колобок»;</w:t>
      </w:r>
    </w:p>
    <w:p w:rsidR="00D56BF9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на тему элементарных правил поведения детей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BF9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«Кто где живёт?», «Помоги найти колобку свой цвет», «Кого встретил Колобок»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Речевое развитие:</w:t>
      </w:r>
    </w:p>
    <w:p w:rsid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русской народной сказки «Колобок» (аудиосказка)</w:t>
      </w:r>
    </w:p>
    <w:p w:rsidR="00455B60" w:rsidRPr="00091476" w:rsidRDefault="00455B60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на тему: сказки «Колобок»</w:t>
      </w:r>
    </w:p>
    <w:p w:rsidR="00D56BF9" w:rsidRDefault="00D56BF9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Настольный театр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сказки  «Колобок»</w:t>
      </w:r>
    </w:p>
    <w:p w:rsid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заг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адок про героев сказки «Колобок»</w:t>
      </w:r>
    </w:p>
    <w:p w:rsidR="00D56BF9" w:rsidRPr="00091476" w:rsidRDefault="0048149B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D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нсценировка сказки «Колобок»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Познавательное развитие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Ознакомление с окружающим «Дикие животные»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экспериментальной (исследовательской) деятельности: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49B" w:rsidRP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«Катится Колобок или нет?» (сравнение куба и шара, что покатится, а что нет?)</w:t>
      </w:r>
    </w:p>
    <w:p w:rsidR="00091476" w:rsidRPr="00091476" w:rsidRDefault="00B1153C" w:rsidP="00B115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«Башенки из Колобков» (сравнение куба и шара, что будет стоять?»)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Художественно-эстетическое развитие: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на тему: «Колобок»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картинок по сказке «Колобок»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="004814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Лепка</w:t>
        </w:r>
        <w:r w:rsidRPr="000914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тему: «Колобок» </w:t>
        </w:r>
      </w:hyperlink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музыкальных произведений по сказке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песенки колобка.</w:t>
      </w:r>
    </w:p>
    <w:p w:rsidR="00091476" w:rsidRPr="00091476" w:rsidRDefault="0048149B" w:rsidP="00091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реализации проекта, были созданы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по формированию устойчивого интереса детей к сказке, по развитию их познавательной активности, а также условия для положительного взаимодейств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взрослых и детей, творческое сотрудничество и взаимопонимание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проекта,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следующих результатов:</w:t>
      </w:r>
    </w:p>
    <w:p w:rsidR="00091476" w:rsidRPr="00091476" w:rsidRDefault="00B1153C" w:rsidP="00B1153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вовлекли детей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увлекательный метод проектирования;</w:t>
      </w:r>
    </w:p>
    <w:p w:rsidR="00091476" w:rsidRPr="00091476" w:rsidRDefault="00B1153C" w:rsidP="00B1153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сформировался устойчивый интерес к с</w:t>
      </w:r>
      <w:r w:rsidR="0045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казке, они поют песенку Колобка,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свободной деятельности.</w:t>
      </w:r>
    </w:p>
    <w:p w:rsidR="00091476" w:rsidRPr="00091476" w:rsidRDefault="00B1153C" w:rsidP="00B1153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закрепили 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реализации художественного замысла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476"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приемами художественного творчества;</w:t>
      </w:r>
    </w:p>
    <w:p w:rsidR="00091476" w:rsidRPr="00091476" w:rsidRDefault="00091476" w:rsidP="00091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этапе проекта 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и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тоговом мероприятии «Инсценировка сказки Колобок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Участники проекта получили огромное количество положительных эмоций и впечатлений, создалось ощущение открытия чего-то важного и значимого для каждого участника: 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взглянули на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новой творческой стороны, дети восхищались тала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 и умениями себя и других детей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педагог открыл для себя потенциальные возможности детей, </w:t>
      </w:r>
      <w:r w:rsidR="004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совместной деятельности.</w:t>
      </w:r>
    </w:p>
    <w:p w:rsidR="00091476" w:rsidRPr="00091476" w:rsidRDefault="00091476" w:rsidP="000914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реализация проекта прошла успешно и плодотворно. </w:t>
      </w:r>
    </w:p>
    <w:p w:rsidR="00091476" w:rsidRPr="00091476" w:rsidRDefault="00091476" w:rsidP="00091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</w:t>
      </w:r>
    </w:p>
    <w:p w:rsidR="00091476" w:rsidRPr="00091476" w:rsidRDefault="00B1153C" w:rsidP="00B115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>В дальнейшей работе по театрализованной деятельности необходимо создать больше атрибутов (костюмы, другие виды театров).</w:t>
      </w:r>
    </w:p>
    <w:p w:rsidR="00091476" w:rsidRPr="00091476" w:rsidRDefault="00B1153C" w:rsidP="00B115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знакомство детей с любимыми сказками. </w:t>
      </w:r>
    </w:p>
    <w:p w:rsidR="00091476" w:rsidRPr="00091476" w:rsidRDefault="00B1153C" w:rsidP="00B115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476" w:rsidRPr="00091476">
        <w:rPr>
          <w:rFonts w:ascii="Times New Roman" w:eastAsia="Calibri" w:hAnsi="Times New Roman" w:cs="Times New Roman"/>
          <w:sz w:val="28"/>
          <w:szCs w:val="28"/>
        </w:rPr>
        <w:t>Создать уголок эмоций для более успешного усвоения знаний о характерах и эмоциональных состояниях героев изучаемых сказок.</w:t>
      </w:r>
    </w:p>
    <w:p w:rsidR="00091476" w:rsidRDefault="00397303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BC53A" wp14:editId="4F8A1610">
            <wp:extent cx="2850513" cy="3400425"/>
            <wp:effectExtent l="0" t="0" r="7620" b="0"/>
            <wp:docPr id="4" name="Рисунок 4" descr="G:\аттестация шарина с.в 1 кат\фото\WhatsApp Image 2023-12-31 at 16.2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шарина с.в 1 кат\фото\WhatsApp Image 2023-12-31 at 16.27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3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433B545" wp14:editId="5EBDF87F">
            <wp:extent cx="2466975" cy="3390900"/>
            <wp:effectExtent l="0" t="0" r="9525" b="0"/>
            <wp:docPr id="1" name="Рисунок 1" descr="G:\аттестация шарина с.в 1 кат\фото\WhatsApp Image 2023-12-27 at 16.5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шарина с.в 1 кат\фото\WhatsApp Image 2023-12-27 at 16.51.4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99" cy="34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03" w:rsidRDefault="00397303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03" w:rsidRPr="00397303" w:rsidRDefault="00397303" w:rsidP="0039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40DBD" wp14:editId="0FBFF30C">
            <wp:extent cx="5381625" cy="2467002"/>
            <wp:effectExtent l="0" t="0" r="0" b="9525"/>
            <wp:docPr id="5" name="Рисунок 5" descr="G:\аттестация шарина с.в 1 кат\фото\WhatsApp Image 2023-12-31 at 16.2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шарина с.в 1 кат\фото\WhatsApp Image 2023-12-31 at 16.26.2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96" cy="246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303" w:rsidRPr="00397303" w:rsidRDefault="00397303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74F2" w:rsidRDefault="00DB74F2" w:rsidP="00DB74F2">
      <w:pPr>
        <w:pStyle w:val="a3"/>
      </w:pPr>
      <w:r>
        <w:lastRenderedPageBreak/>
        <w:t xml:space="preserve">      </w:t>
      </w:r>
      <w:r>
        <w:rPr>
          <w:noProof/>
        </w:rPr>
        <w:drawing>
          <wp:inline distT="0" distB="0" distL="0" distR="0" wp14:anchorId="1CEA04CC" wp14:editId="58C6CA4A">
            <wp:extent cx="5884158" cy="3446860"/>
            <wp:effectExtent l="0" t="0" r="2540" b="1270"/>
            <wp:docPr id="2" name="Рисунок 2" descr="G:\аттестация шарина с.в 1 кат\фото\WhatsApp Image 2023-12-27 at 16.5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 шарина с.в 1 кат\фото\WhatsApp Image 2023-12-27 at 16.51.49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31" cy="346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F2" w:rsidRDefault="00DB74F2" w:rsidP="00DB74F2">
      <w:pPr>
        <w:pStyle w:val="a3"/>
      </w:pP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76" w:rsidRPr="00091476" w:rsidRDefault="00091476" w:rsidP="00091476">
      <w:pPr>
        <w:rPr>
          <w:rFonts w:ascii="Calibri" w:eastAsia="Times New Roman" w:hAnsi="Calibri" w:cs="Times New Roman"/>
          <w:lang w:eastAsia="ru-RU"/>
        </w:rPr>
      </w:pPr>
    </w:p>
    <w:p w:rsidR="00091476" w:rsidRDefault="00091476"/>
    <w:sectPr w:rsidR="0009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C96"/>
    <w:multiLevelType w:val="multilevel"/>
    <w:tmpl w:val="8FF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06DA"/>
    <w:multiLevelType w:val="hybridMultilevel"/>
    <w:tmpl w:val="3A289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44C0B"/>
    <w:multiLevelType w:val="multilevel"/>
    <w:tmpl w:val="2FC8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E54BB"/>
    <w:multiLevelType w:val="hybridMultilevel"/>
    <w:tmpl w:val="80802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676A7"/>
    <w:multiLevelType w:val="multilevel"/>
    <w:tmpl w:val="916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76DBE"/>
    <w:multiLevelType w:val="multilevel"/>
    <w:tmpl w:val="9FC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673C1"/>
    <w:multiLevelType w:val="multilevel"/>
    <w:tmpl w:val="07B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A659B"/>
    <w:multiLevelType w:val="multilevel"/>
    <w:tmpl w:val="67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93"/>
    <w:rsid w:val="00037DAA"/>
    <w:rsid w:val="00091476"/>
    <w:rsid w:val="00397303"/>
    <w:rsid w:val="00455B60"/>
    <w:rsid w:val="0048149B"/>
    <w:rsid w:val="005D31E7"/>
    <w:rsid w:val="00733A2C"/>
    <w:rsid w:val="008B6A93"/>
    <w:rsid w:val="00B1153C"/>
    <w:rsid w:val="00C62B6E"/>
    <w:rsid w:val="00D56BF9"/>
    <w:rsid w:val="00DB74F2"/>
    <w:rsid w:val="00E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conspect/5477-organizovannaya-obrazovatelnaya-deyatelnost-lepka-na-temu-spasenie-kolob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6</cp:revision>
  <dcterms:created xsi:type="dcterms:W3CDTF">2023-12-27T03:12:00Z</dcterms:created>
  <dcterms:modified xsi:type="dcterms:W3CDTF">2023-12-31T09:09:00Z</dcterms:modified>
</cp:coreProperties>
</file>