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67" w:rsidRPr="0062556F" w:rsidRDefault="00760967" w:rsidP="0004429D">
      <w:pPr>
        <w:jc w:val="center"/>
        <w:rPr>
          <w:rFonts w:ascii="Times New Roman" w:hAnsi="Times New Roman" w:cs="Times New Roman"/>
          <w:b/>
          <w:i/>
          <w:sz w:val="24"/>
          <w:u w:val="single"/>
        </w:rPr>
      </w:pPr>
      <w:r w:rsidRPr="0062556F">
        <w:rPr>
          <w:rFonts w:ascii="Times New Roman" w:hAnsi="Times New Roman" w:cs="Times New Roman"/>
          <w:b/>
          <w:i/>
          <w:sz w:val="24"/>
          <w:u w:val="single"/>
        </w:rPr>
        <w:t>Рекомендации для родителей по формированию семейных ценн</w:t>
      </w:r>
      <w:r w:rsidR="00EC1FA1" w:rsidRPr="0062556F">
        <w:rPr>
          <w:rFonts w:ascii="Times New Roman" w:hAnsi="Times New Roman" w:cs="Times New Roman"/>
          <w:b/>
          <w:i/>
          <w:sz w:val="24"/>
          <w:u w:val="single"/>
        </w:rPr>
        <w:t>остей и налаживаю коммуникаций с</w:t>
      </w:r>
      <w:r w:rsidRPr="0062556F">
        <w:rPr>
          <w:rFonts w:ascii="Times New Roman" w:hAnsi="Times New Roman" w:cs="Times New Roman"/>
          <w:b/>
          <w:i/>
          <w:sz w:val="24"/>
          <w:u w:val="single"/>
        </w:rPr>
        <w:t xml:space="preserve"> детьми</w:t>
      </w:r>
    </w:p>
    <w:p w:rsidR="009F1CD0" w:rsidRPr="00347B4A" w:rsidRDefault="0019413B" w:rsidP="009F1CD0">
      <w:pPr>
        <w:jc w:val="center"/>
        <w:rPr>
          <w:rFonts w:ascii="Times New Roman" w:hAnsi="Times New Roman" w:cs="Times New Roman"/>
          <w:sz w:val="32"/>
        </w:rPr>
      </w:pPr>
      <w:r w:rsidRPr="00347B4A">
        <w:rPr>
          <w:rFonts w:ascii="Times New Roman" w:hAnsi="Times New Roman" w:cs="Times New Roman"/>
          <w:sz w:val="32"/>
        </w:rPr>
        <w:t>Родители – источник необходимого жизненного опыта. Семья является для ребенка местом, где можно быть самим собой, чувствовать себя комфортно, находиться в окружении близких и понимающих людей.</w:t>
      </w:r>
      <w:r w:rsidR="00757EFD" w:rsidRPr="00347B4A">
        <w:rPr>
          <w:rFonts w:ascii="Times New Roman" w:hAnsi="Times New Roman" w:cs="Times New Roman"/>
          <w:sz w:val="32"/>
        </w:rPr>
        <w:t xml:space="preserve"> Общение в семье влияет на формирование мировоззрения ребенка, позволяет ему вырабатывать собственные нормы, взгляды, идеи. Воспитание начинается с отношений, которые царят в семье. Дети воспитываются не только родителями</w:t>
      </w:r>
      <w:r w:rsidR="00DB68E3" w:rsidRPr="00347B4A">
        <w:rPr>
          <w:rFonts w:ascii="Times New Roman" w:hAnsi="Times New Roman" w:cs="Times New Roman"/>
          <w:sz w:val="32"/>
        </w:rPr>
        <w:t>, но и теми традициями и ценностями, которые сложились в семье. Правильно сформированные традиции и ценности воспитывают в детях чувство ответственности, уверенности, повышают самооценку, развивают положительные эмоции.</w:t>
      </w:r>
      <w:r w:rsidR="007837B3" w:rsidRPr="00347B4A">
        <w:rPr>
          <w:rFonts w:ascii="Times New Roman" w:hAnsi="Times New Roman" w:cs="Times New Roman"/>
          <w:sz w:val="32"/>
        </w:rPr>
        <w:t xml:space="preserve"> Все, что ребенок узнает в своей семье, становится основой его мировоззрения</w:t>
      </w:r>
      <w:r w:rsidR="0003350A" w:rsidRPr="00347B4A">
        <w:rPr>
          <w:rFonts w:ascii="Times New Roman" w:hAnsi="Times New Roman" w:cs="Times New Roman"/>
          <w:sz w:val="32"/>
        </w:rPr>
        <w:t>. Самое важное в семейных традициях – это возможность сблизить членов семьи и показать значимость каждого.</w:t>
      </w:r>
    </w:p>
    <w:p w:rsidR="00344014" w:rsidRDefault="009F1CD0" w:rsidP="009F1CD0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893920" cy="3528727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57" cy="35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56F" w:rsidRDefault="0062556F" w:rsidP="009F1CD0">
      <w:pPr>
        <w:jc w:val="center"/>
        <w:rPr>
          <w:rFonts w:ascii="Times New Roman" w:hAnsi="Times New Roman" w:cs="Times New Roman"/>
          <w:sz w:val="32"/>
        </w:rPr>
      </w:pPr>
    </w:p>
    <w:p w:rsidR="0062556F" w:rsidRDefault="0062556F" w:rsidP="009F1CD0">
      <w:pPr>
        <w:jc w:val="center"/>
        <w:rPr>
          <w:rFonts w:ascii="Times New Roman" w:hAnsi="Times New Roman" w:cs="Times New Roman"/>
          <w:sz w:val="32"/>
        </w:rPr>
      </w:pPr>
    </w:p>
    <w:p w:rsidR="0062556F" w:rsidRDefault="0062556F" w:rsidP="009F1CD0">
      <w:pPr>
        <w:jc w:val="center"/>
        <w:rPr>
          <w:rFonts w:ascii="Times New Roman" w:hAnsi="Times New Roman" w:cs="Times New Roman"/>
          <w:sz w:val="32"/>
        </w:rPr>
      </w:pPr>
    </w:p>
    <w:p w:rsidR="0062556F" w:rsidRDefault="0062556F" w:rsidP="009F1CD0">
      <w:pPr>
        <w:jc w:val="center"/>
        <w:rPr>
          <w:rFonts w:ascii="Times New Roman" w:hAnsi="Times New Roman" w:cs="Times New Roman"/>
          <w:sz w:val="32"/>
        </w:rPr>
      </w:pPr>
    </w:p>
    <w:p w:rsidR="005A1A24" w:rsidRDefault="005A1A24" w:rsidP="009F1CD0">
      <w:pPr>
        <w:jc w:val="center"/>
        <w:rPr>
          <w:rFonts w:ascii="Times New Roman" w:hAnsi="Times New Roman" w:cs="Times New Roman"/>
          <w:sz w:val="32"/>
        </w:rPr>
      </w:pPr>
    </w:p>
    <w:p w:rsidR="005A1A24" w:rsidRPr="005A1A24" w:rsidRDefault="005A1A24" w:rsidP="00347B4A">
      <w:pPr>
        <w:rPr>
          <w:rFonts w:ascii="Times New Roman" w:hAnsi="Times New Roman" w:cs="Times New Roman"/>
          <w:sz w:val="28"/>
        </w:rPr>
      </w:pPr>
    </w:p>
    <w:p w:rsidR="0062556F" w:rsidRDefault="005A1A24" w:rsidP="00D6778D">
      <w:pPr>
        <w:jc w:val="center"/>
        <w:rPr>
          <w:rFonts w:ascii="Times New Roman" w:hAnsi="Times New Roman" w:cs="Times New Roman"/>
          <w:sz w:val="28"/>
        </w:rPr>
      </w:pPr>
      <w:r w:rsidRPr="005A1A24">
        <w:rPr>
          <w:rFonts w:ascii="Times New Roman" w:hAnsi="Times New Roman" w:cs="Times New Roman"/>
          <w:sz w:val="28"/>
        </w:rPr>
        <w:lastRenderedPageBreak/>
        <w:t xml:space="preserve">Культура </w:t>
      </w:r>
      <w:r w:rsidRPr="005A1A24">
        <w:rPr>
          <w:rFonts w:ascii="Times New Roman" w:hAnsi="Times New Roman" w:cs="Times New Roman"/>
          <w:b/>
          <w:i/>
          <w:sz w:val="28"/>
          <w:u w:val="single"/>
        </w:rPr>
        <w:t>здоровья</w:t>
      </w:r>
      <w:r w:rsidRPr="005A1A24">
        <w:rPr>
          <w:rFonts w:ascii="Times New Roman" w:hAnsi="Times New Roman" w:cs="Times New Roman"/>
          <w:sz w:val="28"/>
        </w:rPr>
        <w:t xml:space="preserve"> семьи – необходимое условие воспитания культуры здоровья ребенка Здоровье – это базовая ценность и необходимое условие полноценного, физического и социального развития ребёнка</w:t>
      </w:r>
      <w:r w:rsidR="00C3025B">
        <w:rPr>
          <w:rFonts w:ascii="Times New Roman" w:hAnsi="Times New Roman" w:cs="Times New Roman"/>
          <w:sz w:val="28"/>
        </w:rPr>
        <w:t>.</w:t>
      </w:r>
    </w:p>
    <w:p w:rsidR="00C3025B" w:rsidRPr="0062556F" w:rsidRDefault="00C3025B" w:rsidP="00D6778D">
      <w:pPr>
        <w:jc w:val="center"/>
        <w:rPr>
          <w:rFonts w:ascii="Times New Roman" w:hAnsi="Times New Roman" w:cs="Times New Roman"/>
          <w:sz w:val="28"/>
        </w:rPr>
      </w:pPr>
    </w:p>
    <w:p w:rsidR="0062556F" w:rsidRDefault="005A1A24" w:rsidP="009F1CD0">
      <w:pPr>
        <w:jc w:val="center"/>
        <w:rPr>
          <w:rFonts w:ascii="Times New Roman" w:hAnsi="Times New Roman" w:cs="Times New Roman"/>
          <w:sz w:val="32"/>
        </w:rPr>
      </w:pPr>
      <w:r w:rsidRPr="0062556F">
        <w:rPr>
          <w:rFonts w:ascii="Times New Roman" w:hAnsi="Times New Roman" w:cs="Times New Roman"/>
          <w:noProof/>
          <w:sz w:val="28"/>
          <w:shd w:val="clear" w:color="auto" w:fill="FF99FF"/>
          <w:lang w:eastAsia="ru-RU"/>
        </w:rPr>
        <w:drawing>
          <wp:inline distT="0" distB="0" distL="0" distR="0" wp14:anchorId="0EF3A4AE" wp14:editId="34016541">
            <wp:extent cx="6645910" cy="3652426"/>
            <wp:effectExtent l="19050" t="0" r="40640" b="571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5854D2" w:rsidRPr="003465E3" w:rsidRDefault="005854D2" w:rsidP="003465E3">
      <w:pPr>
        <w:rPr>
          <w:rFonts w:ascii="Times New Roman" w:hAnsi="Times New Roman" w:cs="Times New Roman"/>
          <w:sz w:val="28"/>
        </w:rPr>
      </w:pPr>
    </w:p>
    <w:p w:rsidR="0066104D" w:rsidRDefault="0066104D" w:rsidP="0066104D">
      <w:pPr>
        <w:pStyle w:val="31"/>
        <w:tabs>
          <w:tab w:val="left" w:pos="-1418"/>
          <w:tab w:val="left" w:pos="284"/>
          <w:tab w:val="left" w:pos="993"/>
          <w:tab w:val="left" w:pos="1134"/>
        </w:tabs>
        <w:ind w:firstLine="0"/>
        <w:rPr>
          <w:rFonts w:eastAsiaTheme="minorHAnsi"/>
          <w:szCs w:val="22"/>
          <w:lang w:eastAsia="en-US"/>
        </w:rPr>
      </w:pPr>
      <w:r w:rsidRPr="0066104D">
        <w:rPr>
          <w:rFonts w:eastAsiaTheme="minorHAnsi"/>
          <w:szCs w:val="22"/>
          <w:lang w:eastAsia="en-US"/>
        </w:rPr>
        <w:t xml:space="preserve">Если вы хотите, чтобы ребенок вырос </w:t>
      </w:r>
      <w:r w:rsidRPr="005854D2">
        <w:rPr>
          <w:rFonts w:eastAsiaTheme="minorHAnsi"/>
          <w:b/>
          <w:i/>
          <w:szCs w:val="22"/>
          <w:u w:val="single"/>
          <w:lang w:eastAsia="en-US"/>
        </w:rPr>
        <w:t>внимательным, милосердным</w:t>
      </w:r>
      <w:r w:rsidRPr="0066104D">
        <w:rPr>
          <w:rFonts w:eastAsiaTheme="minorHAnsi"/>
          <w:szCs w:val="22"/>
          <w:lang w:eastAsia="en-US"/>
        </w:rPr>
        <w:t>, го</w:t>
      </w:r>
      <w:r w:rsidR="005854D2">
        <w:rPr>
          <w:rFonts w:eastAsiaTheme="minorHAnsi"/>
          <w:szCs w:val="22"/>
          <w:lang w:eastAsia="en-US"/>
        </w:rPr>
        <w:t>товым поддержать вас в старости,</w:t>
      </w:r>
      <w:r w:rsidRPr="0066104D">
        <w:rPr>
          <w:rFonts w:eastAsiaTheme="minorHAnsi"/>
          <w:szCs w:val="22"/>
          <w:lang w:eastAsia="en-US"/>
        </w:rPr>
        <w:t xml:space="preserve"> уделите максимум внимания вашим родителям, особенно в период болезни. Делайте это вместе со своими детьми.</w:t>
      </w:r>
    </w:p>
    <w:p w:rsidR="005854D2" w:rsidRPr="0066104D" w:rsidRDefault="005854D2" w:rsidP="0066104D">
      <w:pPr>
        <w:pStyle w:val="31"/>
        <w:tabs>
          <w:tab w:val="left" w:pos="-1418"/>
          <w:tab w:val="left" w:pos="284"/>
          <w:tab w:val="left" w:pos="993"/>
          <w:tab w:val="left" w:pos="1134"/>
        </w:tabs>
        <w:ind w:firstLine="0"/>
        <w:rPr>
          <w:rFonts w:eastAsiaTheme="minorHAnsi"/>
          <w:szCs w:val="22"/>
          <w:lang w:eastAsia="en-US"/>
        </w:rPr>
      </w:pPr>
    </w:p>
    <w:p w:rsidR="0066104D" w:rsidRDefault="005854D2" w:rsidP="009F1CD0">
      <w:pPr>
        <w:jc w:val="center"/>
        <w:rPr>
          <w:rFonts w:ascii="Times New Roman" w:hAnsi="Times New Roman" w:cs="Times New Roman"/>
          <w:sz w:val="28"/>
        </w:rPr>
      </w:pPr>
      <w:r w:rsidRPr="005854D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4F07D9" wp14:editId="413851EA">
            <wp:extent cx="4767017" cy="3383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8889" cy="339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47" w:rsidRDefault="00AA4E47" w:rsidP="009F1CD0">
      <w:pPr>
        <w:jc w:val="center"/>
        <w:rPr>
          <w:rFonts w:ascii="Times New Roman" w:hAnsi="Times New Roman" w:cs="Times New Roman"/>
          <w:sz w:val="28"/>
        </w:rPr>
      </w:pPr>
    </w:p>
    <w:p w:rsidR="00AA4E47" w:rsidRDefault="00AA4E47" w:rsidP="009F1CD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Формирование и развитие </w:t>
      </w:r>
      <w:r w:rsidRPr="00AA4E47">
        <w:rPr>
          <w:rFonts w:ascii="Times New Roman" w:hAnsi="Times New Roman" w:cs="Times New Roman"/>
          <w:b/>
          <w:i/>
          <w:sz w:val="28"/>
          <w:u w:val="single"/>
        </w:rPr>
        <w:t>культуры общения и эрудиции</w:t>
      </w:r>
      <w:r>
        <w:rPr>
          <w:rFonts w:ascii="Times New Roman" w:hAnsi="Times New Roman" w:cs="Times New Roman"/>
          <w:sz w:val="28"/>
        </w:rPr>
        <w:t xml:space="preserve"> также является важной задачей семейного воспитания.</w:t>
      </w:r>
      <w:r w:rsidR="003465E3">
        <w:rPr>
          <w:rFonts w:ascii="Times New Roman" w:hAnsi="Times New Roman" w:cs="Times New Roman"/>
          <w:sz w:val="28"/>
        </w:rPr>
        <w:t xml:space="preserve"> Для того, чтобы ваши дети были культурными:</w:t>
      </w:r>
    </w:p>
    <w:p w:rsidR="00AA4E47" w:rsidRDefault="003465E3" w:rsidP="003465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3465E3">
        <w:rPr>
          <w:rFonts w:ascii="Times New Roman" w:hAnsi="Times New Roman" w:cs="Times New Roman"/>
          <w:sz w:val="28"/>
        </w:rPr>
        <w:t>отнеситесь со всей серьезностью к работе педагогов. Не допускайте, чтобы ваши дети пропускали школу</w:t>
      </w:r>
    </w:p>
    <w:p w:rsidR="003465E3" w:rsidRDefault="003465E3" w:rsidP="003465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3465E3">
        <w:rPr>
          <w:rFonts w:ascii="Times New Roman" w:hAnsi="Times New Roman" w:cs="Times New Roman"/>
          <w:sz w:val="28"/>
        </w:rPr>
        <w:t xml:space="preserve">не жалейте времени, средств для совместного культурного отдыха со своими детьми. </w:t>
      </w:r>
    </w:p>
    <w:p w:rsidR="003465E3" w:rsidRDefault="003465E3" w:rsidP="003465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3465E3">
        <w:rPr>
          <w:rFonts w:ascii="Times New Roman" w:hAnsi="Times New Roman" w:cs="Times New Roman"/>
          <w:sz w:val="28"/>
        </w:rPr>
        <w:t>находите время читать сами и приобщать к этому детей. Удовольствие от книги должно быть написано на вашем лице. Делите</w:t>
      </w:r>
      <w:r>
        <w:rPr>
          <w:rFonts w:ascii="Times New Roman" w:hAnsi="Times New Roman" w:cs="Times New Roman"/>
          <w:sz w:val="28"/>
        </w:rPr>
        <w:t>сь впечатлением от прочитанного</w:t>
      </w:r>
    </w:p>
    <w:p w:rsidR="003465E3" w:rsidRDefault="003465E3" w:rsidP="003465E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 w:rsidRPr="003465E3">
        <w:rPr>
          <w:rFonts w:ascii="Times New Roman" w:hAnsi="Times New Roman" w:cs="Times New Roman"/>
          <w:sz w:val="28"/>
        </w:rPr>
        <w:t>было бы хорошо, если бы вы смогли привить своему ребенку хобби, которое было бы связано с искусством или духовной культурой. Иногда родители хобби передают по наследству.</w:t>
      </w:r>
    </w:p>
    <w:p w:rsidR="003465E3" w:rsidRPr="003465E3" w:rsidRDefault="003465E3" w:rsidP="003465E3">
      <w:pPr>
        <w:jc w:val="center"/>
        <w:rPr>
          <w:rFonts w:ascii="Times New Roman" w:hAnsi="Times New Roman" w:cs="Times New Roman"/>
          <w:sz w:val="28"/>
        </w:rPr>
      </w:pPr>
      <w:r w:rsidRPr="00006C87">
        <w:rPr>
          <w:rFonts w:ascii="Times New Roman" w:hAnsi="Times New Roman" w:cs="Times New Roman"/>
          <w:b/>
          <w:i/>
          <w:sz w:val="28"/>
          <w:u w:val="single"/>
        </w:rPr>
        <w:t>Труд</w:t>
      </w:r>
      <w:r w:rsidRPr="00006C87">
        <w:rPr>
          <w:rFonts w:ascii="Times New Roman" w:hAnsi="Times New Roman" w:cs="Times New Roman"/>
          <w:sz w:val="28"/>
        </w:rPr>
        <w:t xml:space="preserve"> детей является важнейшим средством воспитания. Весь процесс воспитания детей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радость – необходимое условие для проявления творчества личности, ее талантов.</w:t>
      </w:r>
    </w:p>
    <w:p w:rsidR="003465E3" w:rsidRDefault="003465E3" w:rsidP="003465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9582244" wp14:editId="45278BCE">
            <wp:extent cx="6610350" cy="3038475"/>
            <wp:effectExtent l="19050" t="0" r="19050" b="95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001D4D" w:rsidRDefault="00001D4D" w:rsidP="003465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001D4D" w:rsidRDefault="00001D4D" w:rsidP="00001D4D">
      <w:pPr>
        <w:pStyle w:val="BodyTextIndent3"/>
        <w:tabs>
          <w:tab w:val="left" w:pos="-1418"/>
          <w:tab w:val="left" w:pos="284"/>
          <w:tab w:val="left" w:pos="993"/>
          <w:tab w:val="left" w:pos="1134"/>
        </w:tabs>
        <w:ind w:firstLine="0"/>
        <w:jc w:val="center"/>
      </w:pPr>
      <w:r>
        <w:t>И в завершение. Для детей любого возраста важная крепкая семья, где развито взаимопонимание. Если вы хотите иметь здоровую атмосферу в семье:</w:t>
      </w:r>
    </w:p>
    <w:p w:rsidR="00001D4D" w:rsidRPr="00001D4D" w:rsidRDefault="00001D4D" w:rsidP="00001D4D">
      <w:pPr>
        <w:pStyle w:val="BodyTextIndent3"/>
        <w:numPr>
          <w:ilvl w:val="0"/>
          <w:numId w:val="6"/>
        </w:numPr>
        <w:tabs>
          <w:tab w:val="left" w:pos="-1418"/>
          <w:tab w:val="left" w:pos="284"/>
          <w:tab w:val="left" w:pos="993"/>
          <w:tab w:val="left" w:pos="1134"/>
        </w:tabs>
        <w:jc w:val="center"/>
      </w:pPr>
      <w:r w:rsidRPr="00001D4D">
        <w:t>будьте спокойными и выдержанным</w:t>
      </w:r>
      <w:r>
        <w:t xml:space="preserve">и в семейном кругу, сохраняйте </w:t>
      </w:r>
      <w:r w:rsidRPr="00001D4D">
        <w:t>добрый, интеллигентный тон в общении.</w:t>
      </w:r>
    </w:p>
    <w:p w:rsidR="00001D4D" w:rsidRPr="00001D4D" w:rsidRDefault="00001D4D" w:rsidP="00001D4D">
      <w:pPr>
        <w:pStyle w:val="BodyTextIndent3"/>
        <w:numPr>
          <w:ilvl w:val="0"/>
          <w:numId w:val="6"/>
        </w:numPr>
        <w:tabs>
          <w:tab w:val="left" w:pos="-1418"/>
          <w:tab w:val="left" w:pos="284"/>
          <w:tab w:val="left" w:pos="993"/>
          <w:tab w:val="left" w:pos="1134"/>
        </w:tabs>
      </w:pPr>
      <w:r w:rsidRPr="00001D4D">
        <w:t>уделяйте детям максимум внимания, интересуйтесь их делами, сопереживайте с ними.</w:t>
      </w:r>
    </w:p>
    <w:p w:rsidR="00001D4D" w:rsidRPr="00001D4D" w:rsidRDefault="00001D4D" w:rsidP="00001D4D">
      <w:pPr>
        <w:pStyle w:val="BodyTextIndent3"/>
        <w:numPr>
          <w:ilvl w:val="0"/>
          <w:numId w:val="7"/>
        </w:numPr>
        <w:tabs>
          <w:tab w:val="left" w:pos="-1418"/>
          <w:tab w:val="left" w:pos="284"/>
          <w:tab w:val="left" w:pos="993"/>
          <w:tab w:val="left" w:pos="1134"/>
        </w:tabs>
        <w:jc w:val="center"/>
      </w:pPr>
      <w:r w:rsidRPr="00001D4D">
        <w:t>с подчеркнутым уважением относитесь к жене (мужу). Избегайте ссор в присутствии детей.</w:t>
      </w:r>
    </w:p>
    <w:p w:rsidR="00001D4D" w:rsidRDefault="00001D4D" w:rsidP="003465E3">
      <w:pPr>
        <w:rPr>
          <w:rFonts w:ascii="Times New Roman" w:hAnsi="Times New Roman" w:cs="Times New Roman"/>
          <w:sz w:val="28"/>
        </w:rPr>
      </w:pPr>
    </w:p>
    <w:p w:rsidR="00001D4D" w:rsidRDefault="00001D4D" w:rsidP="003465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тогда в вашей семье будет царить мир, а ваши дети будут здоровыми и успешными!</w:t>
      </w:r>
      <w:bookmarkStart w:id="0" w:name="_GoBack"/>
      <w:bookmarkEnd w:id="0"/>
    </w:p>
    <w:sectPr w:rsidR="00001D4D" w:rsidSect="006255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AA13"/>
      </v:shape>
    </w:pict>
  </w:numPicBullet>
  <w:abstractNum w:abstractNumId="0" w15:restartNumberingAfterBreak="0">
    <w:nsid w:val="00A73FA4"/>
    <w:multiLevelType w:val="hybridMultilevel"/>
    <w:tmpl w:val="C51EC7A6"/>
    <w:lvl w:ilvl="0" w:tplc="D3E47CFE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  <w:color w:val="00FF00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" w15:restartNumberingAfterBreak="0">
    <w:nsid w:val="052915F6"/>
    <w:multiLevelType w:val="hybridMultilevel"/>
    <w:tmpl w:val="8048ABC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230E30"/>
    <w:multiLevelType w:val="hybridMultilevel"/>
    <w:tmpl w:val="DEAE50A0"/>
    <w:lvl w:ilvl="0" w:tplc="D3E47C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619BA"/>
    <w:multiLevelType w:val="hybridMultilevel"/>
    <w:tmpl w:val="3BDCD0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011A4"/>
    <w:multiLevelType w:val="hybridMultilevel"/>
    <w:tmpl w:val="5B7CFDE8"/>
    <w:lvl w:ilvl="0" w:tplc="9BBC28C0">
      <w:start w:val="1"/>
      <w:numFmt w:val="decimal"/>
      <w:lvlText w:val="%1."/>
      <w:legacy w:legacy="1" w:legacySpace="0" w:legacyIndent="927"/>
      <w:lvlJc w:val="left"/>
      <w:pPr>
        <w:ind w:left="2061" w:hanging="927"/>
      </w:pPr>
    </w:lvl>
    <w:lvl w:ilvl="1" w:tplc="0419000B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4A420518"/>
    <w:multiLevelType w:val="hybridMultilevel"/>
    <w:tmpl w:val="0F243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38B"/>
    <w:rsid w:val="00001D4D"/>
    <w:rsid w:val="00006C87"/>
    <w:rsid w:val="0003350A"/>
    <w:rsid w:val="0004429D"/>
    <w:rsid w:val="0019413B"/>
    <w:rsid w:val="001C0BE6"/>
    <w:rsid w:val="00344014"/>
    <w:rsid w:val="003465E3"/>
    <w:rsid w:val="00347B4A"/>
    <w:rsid w:val="004A6D5B"/>
    <w:rsid w:val="004E7DB7"/>
    <w:rsid w:val="005854D2"/>
    <w:rsid w:val="005A1A24"/>
    <w:rsid w:val="0062556F"/>
    <w:rsid w:val="0066104D"/>
    <w:rsid w:val="00757EFD"/>
    <w:rsid w:val="00760967"/>
    <w:rsid w:val="007837B3"/>
    <w:rsid w:val="009F1CD0"/>
    <w:rsid w:val="00AA4E47"/>
    <w:rsid w:val="00BB438B"/>
    <w:rsid w:val="00C3025B"/>
    <w:rsid w:val="00D6778D"/>
    <w:rsid w:val="00DB68E3"/>
    <w:rsid w:val="00EC1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57F0E"/>
  <w15:chartTrackingRefBased/>
  <w15:docId w15:val="{5259F038-862A-42E3-9248-FBF64844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с отступом 31"/>
    <w:basedOn w:val="a"/>
    <w:rsid w:val="0066104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465E3"/>
    <w:pPr>
      <w:ind w:left="720"/>
      <w:contextualSpacing/>
    </w:pPr>
  </w:style>
  <w:style w:type="paragraph" w:customStyle="1" w:styleId="BodyTextIndent3">
    <w:name w:val="Body Text Indent 3"/>
    <w:basedOn w:val="a"/>
    <w:rsid w:val="00001D4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4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Data" Target="diagrams/data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diagramData" Target="diagrams/data1.xml"/><Relationship Id="rId12" Type="http://schemas.openxmlformats.org/officeDocument/2006/relationships/image" Target="media/image3.png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Layout" Target="diagrams/layout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AFEE56-9B8D-4477-B683-0CA1B756F86B}" type="doc">
      <dgm:prSet loTypeId="urn:microsoft.com/office/officeart/2005/8/layout/hList3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9B4C09B8-C8A9-4001-9680-93D53BCDB9DC}">
      <dgm:prSet phldrT="[Текст]" custT="1"/>
      <dgm:spPr/>
      <dgm:t>
        <a:bodyPr/>
        <a:lstStyle/>
        <a:p>
          <a:pPr algn="ctr"/>
          <a:r>
            <a:rPr lang="ru-RU" sz="1600"/>
            <a:t>Если вы желаете ЗДОРОВЬЯ своим детям, необходимо</a:t>
          </a:r>
        </a:p>
      </dgm:t>
    </dgm:pt>
    <dgm:pt modelId="{2CD626A0-EB55-4B03-80E5-0ED66E21F940}" type="parTrans" cxnId="{9C212F10-0A45-404A-9AC2-B517FA5B0DBC}">
      <dgm:prSet/>
      <dgm:spPr/>
      <dgm:t>
        <a:bodyPr/>
        <a:lstStyle/>
        <a:p>
          <a:endParaRPr lang="ru-RU"/>
        </a:p>
      </dgm:t>
    </dgm:pt>
    <dgm:pt modelId="{6D8DD7AF-EA8B-4557-8AF4-8E06A0A16E8A}" type="sibTrans" cxnId="{9C212F10-0A45-404A-9AC2-B517FA5B0DBC}">
      <dgm:prSet/>
      <dgm:spPr/>
      <dgm:t>
        <a:bodyPr/>
        <a:lstStyle/>
        <a:p>
          <a:endParaRPr lang="ru-RU"/>
        </a:p>
      </dgm:t>
    </dgm:pt>
    <dgm:pt modelId="{0E9FEF53-1D65-4FC3-B220-425A19A9D602}">
      <dgm:prSet phldrT="[Текст]" custT="1"/>
      <dgm:spPr/>
      <dgm:t>
        <a:bodyPr/>
        <a:lstStyle/>
        <a:p>
          <a:r>
            <a:rPr lang="ru-RU" sz="1050"/>
            <a:t>жить в определенном режиме труда, отдыха, питания</a:t>
          </a:r>
        </a:p>
      </dgm:t>
    </dgm:pt>
    <dgm:pt modelId="{F5F45C22-3200-4F1D-876E-1E5CBB21EC78}" type="parTrans" cxnId="{5E08D84D-A570-468D-BE70-8ADB25517360}">
      <dgm:prSet/>
      <dgm:spPr/>
      <dgm:t>
        <a:bodyPr/>
        <a:lstStyle/>
        <a:p>
          <a:endParaRPr lang="ru-RU"/>
        </a:p>
      </dgm:t>
    </dgm:pt>
    <dgm:pt modelId="{4B0F33A3-4277-415F-B020-C95E0892C850}" type="sibTrans" cxnId="{5E08D84D-A570-468D-BE70-8ADB25517360}">
      <dgm:prSet/>
      <dgm:spPr/>
      <dgm:t>
        <a:bodyPr/>
        <a:lstStyle/>
        <a:p>
          <a:endParaRPr lang="ru-RU"/>
        </a:p>
      </dgm:t>
    </dgm:pt>
    <dgm:pt modelId="{7BFBDFF3-C75F-465C-A1C0-54EAC7409749}">
      <dgm:prSet phldrT="[Текст]" custT="1"/>
      <dgm:spPr/>
      <dgm:t>
        <a:bodyPr/>
        <a:lstStyle/>
        <a:p>
          <a:r>
            <a:rPr lang="ru-RU" sz="1050"/>
            <a:t>бросьте курить, объясняя детям, что это форма самоубийства</a:t>
          </a:r>
        </a:p>
      </dgm:t>
    </dgm:pt>
    <dgm:pt modelId="{A350665F-5ED6-4F43-A002-FA5039F5D606}" type="parTrans" cxnId="{57F089E7-B643-44E1-8A16-825857073E52}">
      <dgm:prSet/>
      <dgm:spPr/>
      <dgm:t>
        <a:bodyPr/>
        <a:lstStyle/>
        <a:p>
          <a:endParaRPr lang="ru-RU"/>
        </a:p>
      </dgm:t>
    </dgm:pt>
    <dgm:pt modelId="{E4A5B4F0-787B-46CF-B19D-4793B8AEABDB}" type="sibTrans" cxnId="{57F089E7-B643-44E1-8A16-825857073E52}">
      <dgm:prSet/>
      <dgm:spPr/>
      <dgm:t>
        <a:bodyPr/>
        <a:lstStyle/>
        <a:p>
          <a:endParaRPr lang="ru-RU"/>
        </a:p>
      </dgm:t>
    </dgm:pt>
    <dgm:pt modelId="{C4374692-511A-4410-B964-D3B0E5D23F1B}">
      <dgm:prSet phldrT="[Текст]" custT="1"/>
      <dgm:spPr/>
      <dgm:t>
        <a:bodyPr/>
        <a:lstStyle/>
        <a:p>
          <a:r>
            <a:rPr lang="ru-RU" sz="1050"/>
            <a:t>оставьте за порогом своего дома недовольство ценами, правительством, руководителями и подчиненными, неудачами. Все это невольно передается членам вашей семьи.  Нагромождается стрессовая энергия, разрушается нервная система, снижаются </a:t>
          </a:r>
          <a:r>
            <a:rPr lang="ru-RU" sz="1200"/>
            <a:t>защитные</a:t>
          </a:r>
          <a:r>
            <a:rPr lang="ru-RU" sz="1050"/>
            <a:t> функции организма, что ведет к заболеваниям</a:t>
          </a:r>
        </a:p>
      </dgm:t>
    </dgm:pt>
    <dgm:pt modelId="{39C09CCB-CEF5-41CE-9598-5C64287587D6}" type="parTrans" cxnId="{71D48F47-356C-4A46-AEC7-1979DF3B5753}">
      <dgm:prSet/>
      <dgm:spPr/>
      <dgm:t>
        <a:bodyPr/>
        <a:lstStyle/>
        <a:p>
          <a:endParaRPr lang="ru-RU"/>
        </a:p>
      </dgm:t>
    </dgm:pt>
    <dgm:pt modelId="{D9064CEF-277C-4AC8-BBAF-FD9FEF1C2C30}" type="sibTrans" cxnId="{71D48F47-356C-4A46-AEC7-1979DF3B5753}">
      <dgm:prSet/>
      <dgm:spPr/>
      <dgm:t>
        <a:bodyPr/>
        <a:lstStyle/>
        <a:p>
          <a:endParaRPr lang="ru-RU"/>
        </a:p>
      </dgm:t>
    </dgm:pt>
    <dgm:pt modelId="{BD92F71A-919D-43DA-896C-2BA0CAAA8760}">
      <dgm:prSet phldrT="[Текст]" custT="1"/>
      <dgm:spPr/>
      <dgm:t>
        <a:bodyPr/>
        <a:lstStyle/>
        <a:p>
          <a:r>
            <a:rPr lang="ru-RU" sz="1050"/>
            <a:t>увлекайтесь спортом</a:t>
          </a:r>
        </a:p>
      </dgm:t>
    </dgm:pt>
    <dgm:pt modelId="{020359CE-A80A-4CA5-87E9-BCB042D4F029}" type="parTrans" cxnId="{93FE7DF9-ECF9-4D00-A3DB-CE28EE64D9DC}">
      <dgm:prSet/>
      <dgm:spPr/>
      <dgm:t>
        <a:bodyPr/>
        <a:lstStyle/>
        <a:p>
          <a:endParaRPr lang="ru-RU"/>
        </a:p>
      </dgm:t>
    </dgm:pt>
    <dgm:pt modelId="{87A1F3F7-713D-48DD-BD9C-4A23A35C9795}" type="sibTrans" cxnId="{93FE7DF9-ECF9-4D00-A3DB-CE28EE64D9DC}">
      <dgm:prSet/>
      <dgm:spPr/>
      <dgm:t>
        <a:bodyPr/>
        <a:lstStyle/>
        <a:p>
          <a:endParaRPr lang="ru-RU"/>
        </a:p>
      </dgm:t>
    </dgm:pt>
    <dgm:pt modelId="{6D9821D8-0ED1-4E17-A55A-2FD2DE3829BC}">
      <dgm:prSet custT="1"/>
      <dgm:spPr/>
      <dgm:t>
        <a:bodyPr/>
        <a:lstStyle/>
        <a:p>
          <a:r>
            <a:rPr lang="ru-RU" sz="1050"/>
            <a:t>начинать день с утренней зарядки! Душ!</a:t>
          </a:r>
        </a:p>
      </dgm:t>
    </dgm:pt>
    <dgm:pt modelId="{1440FD8F-1112-427D-AE0A-5E5152C1407D}" type="parTrans" cxnId="{BE3C027B-5DBB-4AEF-9C16-62E44D2B0A96}">
      <dgm:prSet/>
      <dgm:spPr/>
      <dgm:t>
        <a:bodyPr/>
        <a:lstStyle/>
        <a:p>
          <a:endParaRPr lang="ru-RU"/>
        </a:p>
      </dgm:t>
    </dgm:pt>
    <dgm:pt modelId="{9805FEFA-CCB6-45BB-8798-0EB4968D00CB}" type="sibTrans" cxnId="{BE3C027B-5DBB-4AEF-9C16-62E44D2B0A96}">
      <dgm:prSet/>
      <dgm:spPr/>
      <dgm:t>
        <a:bodyPr/>
        <a:lstStyle/>
        <a:p>
          <a:endParaRPr lang="ru-RU"/>
        </a:p>
      </dgm:t>
    </dgm:pt>
    <dgm:pt modelId="{384C77DA-35D5-4E15-A38F-FFDBD89D29B6}">
      <dgm:prSet custT="1"/>
      <dgm:spPr/>
      <dgm:t>
        <a:bodyPr/>
        <a:lstStyle/>
        <a:p>
          <a:r>
            <a:rPr lang="ru-RU" sz="1050"/>
            <a:t>не становитесь рабами телевизора, особенно в выходные дни. Природа!                                  Укрепление нервной системы, иммунитета</a:t>
          </a:r>
          <a:r>
            <a:rPr lang="ru-RU" sz="800"/>
            <a:t/>
          </a:r>
          <a:br>
            <a:rPr lang="ru-RU" sz="800"/>
          </a:br>
          <a:endParaRPr lang="ru-RU" sz="800"/>
        </a:p>
      </dgm:t>
    </dgm:pt>
    <dgm:pt modelId="{EF02DA4D-11E1-4A96-90D3-1C4A1C94CA54}" type="parTrans" cxnId="{F11C6A26-B383-4898-ACF7-B9CFE2DE2FFB}">
      <dgm:prSet/>
      <dgm:spPr/>
      <dgm:t>
        <a:bodyPr/>
        <a:lstStyle/>
        <a:p>
          <a:endParaRPr lang="ru-RU"/>
        </a:p>
      </dgm:t>
    </dgm:pt>
    <dgm:pt modelId="{750D9D86-2999-47B9-82A3-F4FEB5F74021}" type="sibTrans" cxnId="{F11C6A26-B383-4898-ACF7-B9CFE2DE2FFB}">
      <dgm:prSet/>
      <dgm:spPr/>
      <dgm:t>
        <a:bodyPr/>
        <a:lstStyle/>
        <a:p>
          <a:endParaRPr lang="ru-RU"/>
        </a:p>
      </dgm:t>
    </dgm:pt>
    <dgm:pt modelId="{58ECD0CD-A068-4F84-B386-BEE55C534FF3}" type="pres">
      <dgm:prSet presAssocID="{53AFEE56-9B8D-4477-B683-0CA1B756F86B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CDCB08C-721B-4F38-A541-BA4119B75B06}" type="pres">
      <dgm:prSet presAssocID="{9B4C09B8-C8A9-4001-9680-93D53BCDB9DC}" presName="roof" presStyleLbl="dkBgShp" presStyleIdx="0" presStyleCnt="2" custLinFactNeighborX="-26910" custLinFactNeighborY="-4960"/>
      <dgm:spPr/>
      <dgm:t>
        <a:bodyPr/>
        <a:lstStyle/>
        <a:p>
          <a:endParaRPr lang="ru-RU"/>
        </a:p>
      </dgm:t>
    </dgm:pt>
    <dgm:pt modelId="{687D0C10-572C-4497-9D74-E8B5527CF352}" type="pres">
      <dgm:prSet presAssocID="{9B4C09B8-C8A9-4001-9680-93D53BCDB9DC}" presName="pillars" presStyleCnt="0"/>
      <dgm:spPr/>
    </dgm:pt>
    <dgm:pt modelId="{735857B1-5F84-438C-8073-2DD38F817E8C}" type="pres">
      <dgm:prSet presAssocID="{9B4C09B8-C8A9-4001-9680-93D53BCDB9DC}" presName="pillar1" presStyleLbl="node1" presStyleIdx="0" presStyleCnt="6" custScaleX="112684" custLinFactNeighborX="2446" custLinFactNeighborY="4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C56DDE-BC6E-4BBB-A0B1-4569D2586DA3}" type="pres">
      <dgm:prSet presAssocID="{7BFBDFF3-C75F-465C-A1C0-54EAC7409749}" presName="pillarX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FFB67C-42B8-44F7-9EEB-C157A6A0AFDF}" type="pres">
      <dgm:prSet presAssocID="{6D9821D8-0ED1-4E17-A55A-2FD2DE3829BC}" presName="pillarX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6BA30A-5E4B-4BD7-AAB9-585079EBE5DC}" type="pres">
      <dgm:prSet presAssocID="{C4374692-511A-4410-B964-D3B0E5D23F1B}" presName="pillarX" presStyleLbl="node1" presStyleIdx="3" presStyleCnt="6" custScaleX="239838" custLinFactNeighborX="0" custLinFactNeighborY="-4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FD0C4B-5A09-487D-9B38-F6D82A706811}" type="pres">
      <dgm:prSet presAssocID="{BD92F71A-919D-43DA-896C-2BA0CAAA8760}" presName="pillarX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9C9CB0-024B-45B2-A619-E9C03A906897}" type="pres">
      <dgm:prSet presAssocID="{384C77DA-35D5-4E15-A38F-FFDBD89D29B6}" presName="pillarX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F4D75F-6677-4573-A876-372078458CFD}" type="pres">
      <dgm:prSet presAssocID="{9B4C09B8-C8A9-4001-9680-93D53BCDB9DC}" presName="base" presStyleLbl="dkBgShp" presStyleIdx="1" presStyleCnt="2"/>
      <dgm:spPr/>
    </dgm:pt>
  </dgm:ptLst>
  <dgm:cxnLst>
    <dgm:cxn modelId="{9C212F10-0A45-404A-9AC2-B517FA5B0DBC}" srcId="{53AFEE56-9B8D-4477-B683-0CA1B756F86B}" destId="{9B4C09B8-C8A9-4001-9680-93D53BCDB9DC}" srcOrd="0" destOrd="0" parTransId="{2CD626A0-EB55-4B03-80E5-0ED66E21F940}" sibTransId="{6D8DD7AF-EA8B-4557-8AF4-8E06A0A16E8A}"/>
    <dgm:cxn modelId="{C79FA1F2-9963-430B-9FC5-560A1B7A884D}" type="presOf" srcId="{6D9821D8-0ED1-4E17-A55A-2FD2DE3829BC}" destId="{83FFB67C-42B8-44F7-9EEB-C157A6A0AFDF}" srcOrd="0" destOrd="0" presId="urn:microsoft.com/office/officeart/2005/8/layout/hList3"/>
    <dgm:cxn modelId="{5E08D84D-A570-468D-BE70-8ADB25517360}" srcId="{9B4C09B8-C8A9-4001-9680-93D53BCDB9DC}" destId="{0E9FEF53-1D65-4FC3-B220-425A19A9D602}" srcOrd="0" destOrd="0" parTransId="{F5F45C22-3200-4F1D-876E-1E5CBB21EC78}" sibTransId="{4B0F33A3-4277-415F-B020-C95E0892C850}"/>
    <dgm:cxn modelId="{DBEEF82C-8D11-4D4D-A0DE-09FB97905ED8}" type="presOf" srcId="{7BFBDFF3-C75F-465C-A1C0-54EAC7409749}" destId="{ABC56DDE-BC6E-4BBB-A0B1-4569D2586DA3}" srcOrd="0" destOrd="0" presId="urn:microsoft.com/office/officeart/2005/8/layout/hList3"/>
    <dgm:cxn modelId="{57F089E7-B643-44E1-8A16-825857073E52}" srcId="{9B4C09B8-C8A9-4001-9680-93D53BCDB9DC}" destId="{7BFBDFF3-C75F-465C-A1C0-54EAC7409749}" srcOrd="1" destOrd="0" parTransId="{A350665F-5ED6-4F43-A002-FA5039F5D606}" sibTransId="{E4A5B4F0-787B-46CF-B19D-4793B8AEABDB}"/>
    <dgm:cxn modelId="{BC528190-B1BC-476C-998C-41A10E2FA9D5}" type="presOf" srcId="{BD92F71A-919D-43DA-896C-2BA0CAAA8760}" destId="{60FD0C4B-5A09-487D-9B38-F6D82A706811}" srcOrd="0" destOrd="0" presId="urn:microsoft.com/office/officeart/2005/8/layout/hList3"/>
    <dgm:cxn modelId="{BE3C027B-5DBB-4AEF-9C16-62E44D2B0A96}" srcId="{9B4C09B8-C8A9-4001-9680-93D53BCDB9DC}" destId="{6D9821D8-0ED1-4E17-A55A-2FD2DE3829BC}" srcOrd="2" destOrd="0" parTransId="{1440FD8F-1112-427D-AE0A-5E5152C1407D}" sibTransId="{9805FEFA-CCB6-45BB-8798-0EB4968D00CB}"/>
    <dgm:cxn modelId="{3129319C-DB4D-49DC-BDCC-3B632ED18B0E}" type="presOf" srcId="{9B4C09B8-C8A9-4001-9680-93D53BCDB9DC}" destId="{FCDCB08C-721B-4F38-A541-BA4119B75B06}" srcOrd="0" destOrd="0" presId="urn:microsoft.com/office/officeart/2005/8/layout/hList3"/>
    <dgm:cxn modelId="{EFF14BA6-3013-4CD3-8249-FE35F03E1CD5}" type="presOf" srcId="{53AFEE56-9B8D-4477-B683-0CA1B756F86B}" destId="{58ECD0CD-A068-4F84-B386-BEE55C534FF3}" srcOrd="0" destOrd="0" presId="urn:microsoft.com/office/officeart/2005/8/layout/hList3"/>
    <dgm:cxn modelId="{3DF30463-1690-40AD-A64B-80D7FBCA283F}" type="presOf" srcId="{0E9FEF53-1D65-4FC3-B220-425A19A9D602}" destId="{735857B1-5F84-438C-8073-2DD38F817E8C}" srcOrd="0" destOrd="0" presId="urn:microsoft.com/office/officeart/2005/8/layout/hList3"/>
    <dgm:cxn modelId="{F11C6A26-B383-4898-ACF7-B9CFE2DE2FFB}" srcId="{9B4C09B8-C8A9-4001-9680-93D53BCDB9DC}" destId="{384C77DA-35D5-4E15-A38F-FFDBD89D29B6}" srcOrd="5" destOrd="0" parTransId="{EF02DA4D-11E1-4A96-90D3-1C4A1C94CA54}" sibTransId="{750D9D86-2999-47B9-82A3-F4FEB5F74021}"/>
    <dgm:cxn modelId="{93FE7DF9-ECF9-4D00-A3DB-CE28EE64D9DC}" srcId="{9B4C09B8-C8A9-4001-9680-93D53BCDB9DC}" destId="{BD92F71A-919D-43DA-896C-2BA0CAAA8760}" srcOrd="4" destOrd="0" parTransId="{020359CE-A80A-4CA5-87E9-BCB042D4F029}" sibTransId="{87A1F3F7-713D-48DD-BD9C-4A23A35C9795}"/>
    <dgm:cxn modelId="{71D48F47-356C-4A46-AEC7-1979DF3B5753}" srcId="{9B4C09B8-C8A9-4001-9680-93D53BCDB9DC}" destId="{C4374692-511A-4410-B964-D3B0E5D23F1B}" srcOrd="3" destOrd="0" parTransId="{39C09CCB-CEF5-41CE-9598-5C64287587D6}" sibTransId="{D9064CEF-277C-4AC8-BBAF-FD9FEF1C2C30}"/>
    <dgm:cxn modelId="{E35CEF72-3745-4169-B979-4CC5A256DDBE}" type="presOf" srcId="{C4374692-511A-4410-B964-D3B0E5D23F1B}" destId="{036BA30A-5E4B-4BD7-AAB9-585079EBE5DC}" srcOrd="0" destOrd="0" presId="urn:microsoft.com/office/officeart/2005/8/layout/hList3"/>
    <dgm:cxn modelId="{233F2F6A-B4B1-42ED-A983-0F5DF3F86BE7}" type="presOf" srcId="{384C77DA-35D5-4E15-A38F-FFDBD89D29B6}" destId="{1E9C9CB0-024B-45B2-A619-E9C03A906897}" srcOrd="0" destOrd="0" presId="urn:microsoft.com/office/officeart/2005/8/layout/hList3"/>
    <dgm:cxn modelId="{B0EA90A7-CA8F-428C-9811-BD8F11E61AC8}" type="presParOf" srcId="{58ECD0CD-A068-4F84-B386-BEE55C534FF3}" destId="{FCDCB08C-721B-4F38-A541-BA4119B75B06}" srcOrd="0" destOrd="0" presId="urn:microsoft.com/office/officeart/2005/8/layout/hList3"/>
    <dgm:cxn modelId="{DC081996-FB75-4B4D-946C-5E07E92EE9D0}" type="presParOf" srcId="{58ECD0CD-A068-4F84-B386-BEE55C534FF3}" destId="{687D0C10-572C-4497-9D74-E8B5527CF352}" srcOrd="1" destOrd="0" presId="urn:microsoft.com/office/officeart/2005/8/layout/hList3"/>
    <dgm:cxn modelId="{075171F1-3D76-4926-825C-E63037FA323C}" type="presParOf" srcId="{687D0C10-572C-4497-9D74-E8B5527CF352}" destId="{735857B1-5F84-438C-8073-2DD38F817E8C}" srcOrd="0" destOrd="0" presId="urn:microsoft.com/office/officeart/2005/8/layout/hList3"/>
    <dgm:cxn modelId="{8E98FABD-A1F6-426A-A3BC-9FDA3252427F}" type="presParOf" srcId="{687D0C10-572C-4497-9D74-E8B5527CF352}" destId="{ABC56DDE-BC6E-4BBB-A0B1-4569D2586DA3}" srcOrd="1" destOrd="0" presId="urn:microsoft.com/office/officeart/2005/8/layout/hList3"/>
    <dgm:cxn modelId="{51D738EE-14C5-4028-A784-60C6A8C2DBED}" type="presParOf" srcId="{687D0C10-572C-4497-9D74-E8B5527CF352}" destId="{83FFB67C-42B8-44F7-9EEB-C157A6A0AFDF}" srcOrd="2" destOrd="0" presId="urn:microsoft.com/office/officeart/2005/8/layout/hList3"/>
    <dgm:cxn modelId="{FA714033-DE46-4EDD-BA2A-26435BDCB99A}" type="presParOf" srcId="{687D0C10-572C-4497-9D74-E8B5527CF352}" destId="{036BA30A-5E4B-4BD7-AAB9-585079EBE5DC}" srcOrd="3" destOrd="0" presId="urn:microsoft.com/office/officeart/2005/8/layout/hList3"/>
    <dgm:cxn modelId="{7980A0D6-6C1A-4647-AA10-8837C72B36B5}" type="presParOf" srcId="{687D0C10-572C-4497-9D74-E8B5527CF352}" destId="{60FD0C4B-5A09-487D-9B38-F6D82A706811}" srcOrd="4" destOrd="0" presId="urn:microsoft.com/office/officeart/2005/8/layout/hList3"/>
    <dgm:cxn modelId="{13FF56F9-F81C-4F14-A991-1C1F54FE8D2B}" type="presParOf" srcId="{687D0C10-572C-4497-9D74-E8B5527CF352}" destId="{1E9C9CB0-024B-45B2-A619-E9C03A906897}" srcOrd="5" destOrd="0" presId="urn:microsoft.com/office/officeart/2005/8/layout/hList3"/>
    <dgm:cxn modelId="{311A49F0-8BE9-4FCB-96DB-DB5DE04E9B06}" type="presParOf" srcId="{58ECD0CD-A068-4F84-B386-BEE55C534FF3}" destId="{32F4D75F-6677-4573-A876-372078458CFD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6B3C72F-222B-40FB-8259-D9496BDD04EB}" type="doc">
      <dgm:prSet loTypeId="urn:microsoft.com/office/officeart/2005/8/layout/matrix1" loCatId="matrix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C875DB50-246D-4D12-88CA-3819656F7D79}">
      <dgm:prSet phldrT="[Текст]" custT="1"/>
      <dgm:spPr>
        <a:xfrm>
          <a:off x="1920240" y="1200150"/>
          <a:ext cx="1645920" cy="800100"/>
        </a:xfrm>
        <a:prstGeom prst="roundRect">
          <a:avLst/>
        </a:prstGeom>
        <a:solidFill>
          <a:srgbClr val="ED7D31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Формирование культуры труда</a:t>
          </a:r>
        </a:p>
      </dgm:t>
    </dgm:pt>
    <dgm:pt modelId="{70DADB56-4E5E-465B-BB2E-BF70527EAF22}" type="parTrans" cxnId="{9136603A-5AAB-4D03-9206-F800190ACB8C}">
      <dgm:prSet/>
      <dgm:spPr/>
      <dgm:t>
        <a:bodyPr/>
        <a:lstStyle/>
        <a:p>
          <a:endParaRPr lang="ru-RU"/>
        </a:p>
      </dgm:t>
    </dgm:pt>
    <dgm:pt modelId="{8A565A94-97F2-4EE6-B7E2-67246E1C251A}" type="sibTrans" cxnId="{9136603A-5AAB-4D03-9206-F800190ACB8C}">
      <dgm:prSet/>
      <dgm:spPr/>
      <dgm:t>
        <a:bodyPr/>
        <a:lstStyle/>
        <a:p>
          <a:endParaRPr lang="ru-RU"/>
        </a:p>
      </dgm:t>
    </dgm:pt>
    <dgm:pt modelId="{59EEE7EE-6872-4699-9232-7126441D52F9}">
      <dgm:prSet phldrT="[Текст]" custT="1"/>
      <dgm:spPr>
        <a:xfrm rot="16200000">
          <a:off x="571500" y="-571500"/>
          <a:ext cx="1600200" cy="2743200"/>
        </a:xfrm>
        <a:prstGeom prst="round1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8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ru-RU" sz="18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проявляйте непочтение, не говорите плохо о поступках членов вашей семьи.</a:t>
          </a:r>
        </a:p>
      </dgm:t>
    </dgm:pt>
    <dgm:pt modelId="{773E1868-D407-4435-8339-F1087E851894}" type="parTrans" cxnId="{1A0861E8-D2F6-44C1-AAC8-3AD1F19FF88E}">
      <dgm:prSet/>
      <dgm:spPr/>
      <dgm:t>
        <a:bodyPr/>
        <a:lstStyle/>
        <a:p>
          <a:endParaRPr lang="ru-RU"/>
        </a:p>
      </dgm:t>
    </dgm:pt>
    <dgm:pt modelId="{D070CCE6-BDA6-43C1-B3E9-70AF2008A672}" type="sibTrans" cxnId="{1A0861E8-D2F6-44C1-AAC8-3AD1F19FF88E}">
      <dgm:prSet/>
      <dgm:spPr/>
      <dgm:t>
        <a:bodyPr/>
        <a:lstStyle/>
        <a:p>
          <a:endParaRPr lang="ru-RU"/>
        </a:p>
      </dgm:t>
    </dgm:pt>
    <dgm:pt modelId="{9EA96D97-33AE-4A94-969B-67C21221806C}">
      <dgm:prSet phldrT="[Текст]" custT="1"/>
      <dgm:spPr>
        <a:xfrm rot="10800000">
          <a:off x="0" y="1600200"/>
          <a:ext cx="2743200" cy="1600200"/>
        </a:xfrm>
        <a:prstGeom prst="round1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выносите “сор из избы”. Утверждайте уважение   к своей профессии. Иначе по инерции ребенок будет аналогично, относится к своей службе, и не добьется успеха и признания.</a:t>
          </a:r>
        </a:p>
      </dgm:t>
    </dgm:pt>
    <dgm:pt modelId="{1AC9609B-15D7-4A87-B093-DB5E9E1A32EA}" type="parTrans" cxnId="{1E81DEB8-21EE-4E40-BF91-D85ACF418D42}">
      <dgm:prSet/>
      <dgm:spPr/>
      <dgm:t>
        <a:bodyPr/>
        <a:lstStyle/>
        <a:p>
          <a:endParaRPr lang="ru-RU"/>
        </a:p>
      </dgm:t>
    </dgm:pt>
    <dgm:pt modelId="{6CDB7EFB-5BDF-4189-8D8A-8D0566110EF6}" type="sibTrans" cxnId="{1E81DEB8-21EE-4E40-BF91-D85ACF418D42}">
      <dgm:prSet/>
      <dgm:spPr/>
      <dgm:t>
        <a:bodyPr/>
        <a:lstStyle/>
        <a:p>
          <a:endParaRPr lang="ru-RU"/>
        </a:p>
      </dgm:t>
    </dgm:pt>
    <dgm:pt modelId="{5C08AE5A-FF53-4223-904B-95EFC14B9CE6}">
      <dgm:prSet phldrT="[Текст]" custT="1"/>
      <dgm:spPr>
        <a:xfrm rot="5400000">
          <a:off x="3314700" y="1028700"/>
          <a:ext cx="1600200" cy="2743200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делите в семье труд на “мужской” и “женский”. Любое дело должно выполняться качественно.</a:t>
          </a:r>
        </a:p>
      </dgm:t>
    </dgm:pt>
    <dgm:pt modelId="{D3A99898-F86C-4C45-9383-ABAED55B8BD3}" type="parTrans" cxnId="{A56BF930-702D-4E83-88D4-80D53E1C888B}">
      <dgm:prSet/>
      <dgm:spPr/>
      <dgm:t>
        <a:bodyPr/>
        <a:lstStyle/>
        <a:p>
          <a:endParaRPr lang="ru-RU"/>
        </a:p>
      </dgm:t>
    </dgm:pt>
    <dgm:pt modelId="{AB131E2C-E022-4BD8-9950-C12832A1E597}" type="sibTrans" cxnId="{A56BF930-702D-4E83-88D4-80D53E1C888B}">
      <dgm:prSet/>
      <dgm:spPr/>
      <dgm:t>
        <a:bodyPr/>
        <a:lstStyle/>
        <a:p>
          <a:endParaRPr lang="ru-RU"/>
        </a:p>
      </dgm:t>
    </dgm:pt>
    <dgm:pt modelId="{4D490733-8DD4-48A2-B4AA-2626C6AD383B}">
      <dgm:prSet phldrT="[Текст]"/>
      <dgm:spPr/>
      <dgm:t>
        <a:bodyPr/>
        <a:lstStyle/>
        <a:p>
          <a:endParaRPr lang="ru-RU"/>
        </a:p>
      </dgm:t>
    </dgm:pt>
    <dgm:pt modelId="{B2BEEC79-42FB-4564-BE4E-E4BA515210AE}" type="parTrans" cxnId="{A156EB45-78C5-4393-918B-E17EBDAF6C57}">
      <dgm:prSet/>
      <dgm:spPr/>
      <dgm:t>
        <a:bodyPr/>
        <a:lstStyle/>
        <a:p>
          <a:endParaRPr lang="ru-RU"/>
        </a:p>
      </dgm:t>
    </dgm:pt>
    <dgm:pt modelId="{7F64053B-6889-4B3F-8486-CA50D45B68AC}" type="sibTrans" cxnId="{A156EB45-78C5-4393-918B-E17EBDAF6C57}">
      <dgm:prSet/>
      <dgm:spPr/>
      <dgm:t>
        <a:bodyPr/>
        <a:lstStyle/>
        <a:p>
          <a:endParaRPr lang="ru-RU"/>
        </a:p>
      </dgm:t>
    </dgm:pt>
    <dgm:pt modelId="{462FED0B-2EEB-46B3-955E-87A7E7392B54}">
      <dgm:prSet custT="1"/>
      <dgm:spPr>
        <a:xfrm>
          <a:off x="2743200" y="0"/>
          <a:ext cx="2743200" cy="1600200"/>
        </a:xfrm>
        <a:prstGeom prst="round1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 sz="11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r>
            <a:rPr lang="ru-RU" sz="11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лишайте своих детей участия в семейном труде, какой   бы  квалификации и умения он ни требовал. Это не только воспитывает трудовые навыки, но и формирует привычку, потребность делать что-то для семьи, является залогом будущего семейного благополучия</a:t>
          </a:r>
        </a:p>
      </dgm:t>
    </dgm:pt>
    <dgm:pt modelId="{1B733C75-01C9-4716-B0FB-2ED3561B20D6}" type="parTrans" cxnId="{6F292348-57E9-4E46-BB91-E6251BD662E8}">
      <dgm:prSet/>
      <dgm:spPr/>
      <dgm:t>
        <a:bodyPr/>
        <a:lstStyle/>
        <a:p>
          <a:endParaRPr lang="ru-RU"/>
        </a:p>
      </dgm:t>
    </dgm:pt>
    <dgm:pt modelId="{D8E52F6C-9DD8-4924-9497-7252EE9C8536}" type="sibTrans" cxnId="{6F292348-57E9-4E46-BB91-E6251BD662E8}">
      <dgm:prSet/>
      <dgm:spPr/>
      <dgm:t>
        <a:bodyPr/>
        <a:lstStyle/>
        <a:p>
          <a:endParaRPr lang="ru-RU"/>
        </a:p>
      </dgm:t>
    </dgm:pt>
    <dgm:pt modelId="{F4F713B0-BA72-4A6F-A559-FEE8F3E6A502}" type="pres">
      <dgm:prSet presAssocID="{06B3C72F-222B-40FB-8259-D9496BDD04EB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EBF9C4-9B81-4E8F-A1DC-D5F68425F62C}" type="pres">
      <dgm:prSet presAssocID="{06B3C72F-222B-40FB-8259-D9496BDD04EB}" presName="matrix" presStyleCnt="0"/>
      <dgm:spPr/>
    </dgm:pt>
    <dgm:pt modelId="{B720E43A-11AC-4590-AADA-38F03F3CC223}" type="pres">
      <dgm:prSet presAssocID="{06B3C72F-222B-40FB-8259-D9496BDD04EB}" presName="tile1" presStyleLbl="node1" presStyleIdx="0" presStyleCnt="4"/>
      <dgm:spPr/>
      <dgm:t>
        <a:bodyPr/>
        <a:lstStyle/>
        <a:p>
          <a:endParaRPr lang="ru-RU"/>
        </a:p>
      </dgm:t>
    </dgm:pt>
    <dgm:pt modelId="{9B5D0404-D9CC-4F3E-B68F-3233B49AB5CA}" type="pres">
      <dgm:prSet presAssocID="{06B3C72F-222B-40FB-8259-D9496BDD04EB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E4B797-ABCB-46A1-A78C-06A3778C04E1}" type="pres">
      <dgm:prSet presAssocID="{06B3C72F-222B-40FB-8259-D9496BDD04EB}" presName="tile2" presStyleLbl="node1" presStyleIdx="1" presStyleCnt="4"/>
      <dgm:spPr/>
      <dgm:t>
        <a:bodyPr/>
        <a:lstStyle/>
        <a:p>
          <a:endParaRPr lang="ru-RU"/>
        </a:p>
      </dgm:t>
    </dgm:pt>
    <dgm:pt modelId="{D612DBF7-B724-443F-B4CC-035A4665A5D3}" type="pres">
      <dgm:prSet presAssocID="{06B3C72F-222B-40FB-8259-D9496BDD04EB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9507D9-4171-43A6-A1CE-13F302F60AFE}" type="pres">
      <dgm:prSet presAssocID="{06B3C72F-222B-40FB-8259-D9496BDD04EB}" presName="tile3" presStyleLbl="node1" presStyleIdx="2" presStyleCnt="4"/>
      <dgm:spPr/>
      <dgm:t>
        <a:bodyPr/>
        <a:lstStyle/>
        <a:p>
          <a:endParaRPr lang="ru-RU"/>
        </a:p>
      </dgm:t>
    </dgm:pt>
    <dgm:pt modelId="{C8EB3834-3F73-40DB-A61F-7D0CC48E05E2}" type="pres">
      <dgm:prSet presAssocID="{06B3C72F-222B-40FB-8259-D9496BDD04EB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0355B-4262-4CE3-BFA9-7E6ECDB50ED2}" type="pres">
      <dgm:prSet presAssocID="{06B3C72F-222B-40FB-8259-D9496BDD04EB}" presName="tile4" presStyleLbl="node1" presStyleIdx="3" presStyleCnt="4"/>
      <dgm:spPr/>
      <dgm:t>
        <a:bodyPr/>
        <a:lstStyle/>
        <a:p>
          <a:endParaRPr lang="ru-RU"/>
        </a:p>
      </dgm:t>
    </dgm:pt>
    <dgm:pt modelId="{678D27A9-004E-4AC8-846E-DDD5DDE88CF5}" type="pres">
      <dgm:prSet presAssocID="{06B3C72F-222B-40FB-8259-D9496BDD04EB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65EB18-0BF3-4B49-BF47-94562FD7603E}" type="pres">
      <dgm:prSet presAssocID="{06B3C72F-222B-40FB-8259-D9496BDD04EB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796CCD2B-E2A6-4AEE-9A38-B3B3DF114B5D}" type="presOf" srcId="{06B3C72F-222B-40FB-8259-D9496BDD04EB}" destId="{F4F713B0-BA72-4A6F-A559-FEE8F3E6A502}" srcOrd="0" destOrd="0" presId="urn:microsoft.com/office/officeart/2005/8/layout/matrix1"/>
    <dgm:cxn modelId="{5DEDFCD8-349D-4494-9C4C-EBF4ECD53BB6}" type="presOf" srcId="{5C08AE5A-FF53-4223-904B-95EFC14B9CE6}" destId="{678D27A9-004E-4AC8-846E-DDD5DDE88CF5}" srcOrd="1" destOrd="0" presId="urn:microsoft.com/office/officeart/2005/8/layout/matrix1"/>
    <dgm:cxn modelId="{6D8F1835-BE2C-42CE-AA29-25A774BA7B6E}" type="presOf" srcId="{9EA96D97-33AE-4A94-969B-67C21221806C}" destId="{8B9507D9-4171-43A6-A1CE-13F302F60AFE}" srcOrd="0" destOrd="0" presId="urn:microsoft.com/office/officeart/2005/8/layout/matrix1"/>
    <dgm:cxn modelId="{6F292348-57E9-4E46-BB91-E6251BD662E8}" srcId="{C875DB50-246D-4D12-88CA-3819656F7D79}" destId="{462FED0B-2EEB-46B3-955E-87A7E7392B54}" srcOrd="1" destOrd="0" parTransId="{1B733C75-01C9-4716-B0FB-2ED3561B20D6}" sibTransId="{D8E52F6C-9DD8-4924-9497-7252EE9C8536}"/>
    <dgm:cxn modelId="{2E0635F7-3FB9-4BAA-AD2A-A3BAB032B4DD}" type="presOf" srcId="{59EEE7EE-6872-4699-9232-7126441D52F9}" destId="{9B5D0404-D9CC-4F3E-B68F-3233B49AB5CA}" srcOrd="1" destOrd="0" presId="urn:microsoft.com/office/officeart/2005/8/layout/matrix1"/>
    <dgm:cxn modelId="{75E08466-4FE0-4EA2-9AF9-FA6336201355}" type="presOf" srcId="{59EEE7EE-6872-4699-9232-7126441D52F9}" destId="{B720E43A-11AC-4590-AADA-38F03F3CC223}" srcOrd="0" destOrd="0" presId="urn:microsoft.com/office/officeart/2005/8/layout/matrix1"/>
    <dgm:cxn modelId="{1E81DEB8-21EE-4E40-BF91-D85ACF418D42}" srcId="{C875DB50-246D-4D12-88CA-3819656F7D79}" destId="{9EA96D97-33AE-4A94-969B-67C21221806C}" srcOrd="2" destOrd="0" parTransId="{1AC9609B-15D7-4A87-B093-DB5E9E1A32EA}" sibTransId="{6CDB7EFB-5BDF-4189-8D8A-8D0566110EF6}"/>
    <dgm:cxn modelId="{469BB3C1-A78C-4B0B-96B0-8CB8D0BDEF81}" type="presOf" srcId="{462FED0B-2EEB-46B3-955E-87A7E7392B54}" destId="{47E4B797-ABCB-46A1-A78C-06A3778C04E1}" srcOrd="0" destOrd="0" presId="urn:microsoft.com/office/officeart/2005/8/layout/matrix1"/>
    <dgm:cxn modelId="{71E589A0-ABD6-4AF0-8195-261B20871B48}" type="presOf" srcId="{9EA96D97-33AE-4A94-969B-67C21221806C}" destId="{C8EB3834-3F73-40DB-A61F-7D0CC48E05E2}" srcOrd="1" destOrd="0" presId="urn:microsoft.com/office/officeart/2005/8/layout/matrix1"/>
    <dgm:cxn modelId="{A156EB45-78C5-4393-918B-E17EBDAF6C57}" srcId="{C875DB50-246D-4D12-88CA-3819656F7D79}" destId="{4D490733-8DD4-48A2-B4AA-2626C6AD383B}" srcOrd="4" destOrd="0" parTransId="{B2BEEC79-42FB-4564-BE4E-E4BA515210AE}" sibTransId="{7F64053B-6889-4B3F-8486-CA50D45B68AC}"/>
    <dgm:cxn modelId="{7577D58F-4B58-4C5E-9C0F-4C42F6C62D74}" type="presOf" srcId="{462FED0B-2EEB-46B3-955E-87A7E7392B54}" destId="{D612DBF7-B724-443F-B4CC-035A4665A5D3}" srcOrd="1" destOrd="0" presId="urn:microsoft.com/office/officeart/2005/8/layout/matrix1"/>
    <dgm:cxn modelId="{C19251CF-1C53-4A43-9C1E-A1A2F2C6E3DA}" type="presOf" srcId="{5C08AE5A-FF53-4223-904B-95EFC14B9CE6}" destId="{B280355B-4262-4CE3-BFA9-7E6ECDB50ED2}" srcOrd="0" destOrd="0" presId="urn:microsoft.com/office/officeart/2005/8/layout/matrix1"/>
    <dgm:cxn modelId="{1A0861E8-D2F6-44C1-AAC8-3AD1F19FF88E}" srcId="{C875DB50-246D-4D12-88CA-3819656F7D79}" destId="{59EEE7EE-6872-4699-9232-7126441D52F9}" srcOrd="0" destOrd="0" parTransId="{773E1868-D407-4435-8339-F1087E851894}" sibTransId="{D070CCE6-BDA6-43C1-B3E9-70AF2008A672}"/>
    <dgm:cxn modelId="{A56BF930-702D-4E83-88D4-80D53E1C888B}" srcId="{C875DB50-246D-4D12-88CA-3819656F7D79}" destId="{5C08AE5A-FF53-4223-904B-95EFC14B9CE6}" srcOrd="3" destOrd="0" parTransId="{D3A99898-F86C-4C45-9383-ABAED55B8BD3}" sibTransId="{AB131E2C-E022-4BD8-9950-C12832A1E597}"/>
    <dgm:cxn modelId="{E9601813-B819-4EF0-B650-26088D4DF836}" type="presOf" srcId="{C875DB50-246D-4D12-88CA-3819656F7D79}" destId="{7665EB18-0BF3-4B49-BF47-94562FD7603E}" srcOrd="0" destOrd="0" presId="urn:microsoft.com/office/officeart/2005/8/layout/matrix1"/>
    <dgm:cxn modelId="{9136603A-5AAB-4D03-9206-F800190ACB8C}" srcId="{06B3C72F-222B-40FB-8259-D9496BDD04EB}" destId="{C875DB50-246D-4D12-88CA-3819656F7D79}" srcOrd="0" destOrd="0" parTransId="{70DADB56-4E5E-465B-BB2E-BF70527EAF22}" sibTransId="{8A565A94-97F2-4EE6-B7E2-67246E1C251A}"/>
    <dgm:cxn modelId="{9119A34C-BF5A-467B-9BCD-BC076159D50F}" type="presParOf" srcId="{F4F713B0-BA72-4A6F-A559-FEE8F3E6A502}" destId="{37EBF9C4-9B81-4E8F-A1DC-D5F68425F62C}" srcOrd="0" destOrd="0" presId="urn:microsoft.com/office/officeart/2005/8/layout/matrix1"/>
    <dgm:cxn modelId="{17DE3C24-5090-41A9-9E5B-512BF11AC919}" type="presParOf" srcId="{37EBF9C4-9B81-4E8F-A1DC-D5F68425F62C}" destId="{B720E43A-11AC-4590-AADA-38F03F3CC223}" srcOrd="0" destOrd="0" presId="urn:microsoft.com/office/officeart/2005/8/layout/matrix1"/>
    <dgm:cxn modelId="{C93430E1-DBCA-4216-B84A-FB1AC3BED109}" type="presParOf" srcId="{37EBF9C4-9B81-4E8F-A1DC-D5F68425F62C}" destId="{9B5D0404-D9CC-4F3E-B68F-3233B49AB5CA}" srcOrd="1" destOrd="0" presId="urn:microsoft.com/office/officeart/2005/8/layout/matrix1"/>
    <dgm:cxn modelId="{B638EFDD-C2D4-41E8-B5EA-6650AD605482}" type="presParOf" srcId="{37EBF9C4-9B81-4E8F-A1DC-D5F68425F62C}" destId="{47E4B797-ABCB-46A1-A78C-06A3778C04E1}" srcOrd="2" destOrd="0" presId="urn:microsoft.com/office/officeart/2005/8/layout/matrix1"/>
    <dgm:cxn modelId="{57194072-00B4-4C5A-B462-0316B941E1A4}" type="presParOf" srcId="{37EBF9C4-9B81-4E8F-A1DC-D5F68425F62C}" destId="{D612DBF7-B724-443F-B4CC-035A4665A5D3}" srcOrd="3" destOrd="0" presId="urn:microsoft.com/office/officeart/2005/8/layout/matrix1"/>
    <dgm:cxn modelId="{89E9460F-172C-4553-8878-26B4C23ADD51}" type="presParOf" srcId="{37EBF9C4-9B81-4E8F-A1DC-D5F68425F62C}" destId="{8B9507D9-4171-43A6-A1CE-13F302F60AFE}" srcOrd="4" destOrd="0" presId="urn:microsoft.com/office/officeart/2005/8/layout/matrix1"/>
    <dgm:cxn modelId="{0AB5DE8C-A577-41DD-85D7-E64CD58F6A09}" type="presParOf" srcId="{37EBF9C4-9B81-4E8F-A1DC-D5F68425F62C}" destId="{C8EB3834-3F73-40DB-A61F-7D0CC48E05E2}" srcOrd="5" destOrd="0" presId="urn:microsoft.com/office/officeart/2005/8/layout/matrix1"/>
    <dgm:cxn modelId="{03E61DAD-10F8-4C47-987E-22C841141415}" type="presParOf" srcId="{37EBF9C4-9B81-4E8F-A1DC-D5F68425F62C}" destId="{B280355B-4262-4CE3-BFA9-7E6ECDB50ED2}" srcOrd="6" destOrd="0" presId="urn:microsoft.com/office/officeart/2005/8/layout/matrix1"/>
    <dgm:cxn modelId="{4B3D6E93-E12F-4412-8579-8AA17CB11D94}" type="presParOf" srcId="{37EBF9C4-9B81-4E8F-A1DC-D5F68425F62C}" destId="{678D27A9-004E-4AC8-846E-DDD5DDE88CF5}" srcOrd="7" destOrd="0" presId="urn:microsoft.com/office/officeart/2005/8/layout/matrix1"/>
    <dgm:cxn modelId="{85B42ED3-89D0-4BB9-9E63-FAE51DD0DB14}" type="presParOf" srcId="{F4F713B0-BA72-4A6F-A559-FEE8F3E6A502}" destId="{7665EB18-0BF3-4B49-BF47-94562FD7603E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DCB08C-721B-4F38-A541-BA4119B75B06}">
      <dsp:nvSpPr>
        <dsp:cNvPr id="0" name=""/>
        <dsp:cNvSpPr/>
      </dsp:nvSpPr>
      <dsp:spPr>
        <a:xfrm>
          <a:off x="0" y="0"/>
          <a:ext cx="6645910" cy="1095727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Если вы желаете ЗДОРОВЬЯ своим детям, необходимо</a:t>
          </a:r>
        </a:p>
      </dsp:txBody>
      <dsp:txXfrm>
        <a:off x="0" y="0"/>
        <a:ext cx="6645910" cy="1095727"/>
      </dsp:txXfrm>
    </dsp:sp>
    <dsp:sp modelId="{735857B1-5F84-438C-8073-2DD38F817E8C}">
      <dsp:nvSpPr>
        <dsp:cNvPr id="0" name=""/>
        <dsp:cNvSpPr/>
      </dsp:nvSpPr>
      <dsp:spPr>
        <a:xfrm>
          <a:off x="23439" y="1105139"/>
          <a:ext cx="994616" cy="230102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жить в определенном режиме труда, отдыха, питания</a:t>
          </a:r>
        </a:p>
      </dsp:txBody>
      <dsp:txXfrm>
        <a:off x="23439" y="1105139"/>
        <a:ext cx="994616" cy="2301028"/>
      </dsp:txXfrm>
    </dsp:sp>
    <dsp:sp modelId="{ABC56DDE-BC6E-4BBB-A0B1-4569D2586DA3}">
      <dsp:nvSpPr>
        <dsp:cNvPr id="0" name=""/>
        <dsp:cNvSpPr/>
      </dsp:nvSpPr>
      <dsp:spPr>
        <a:xfrm>
          <a:off x="996466" y="1095727"/>
          <a:ext cx="882659" cy="2301028"/>
        </a:xfrm>
        <a:prstGeom prst="rect">
          <a:avLst/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бросьте курить, объясняя детям, что это форма самоубийства</a:t>
          </a:r>
        </a:p>
      </dsp:txBody>
      <dsp:txXfrm>
        <a:off x="996466" y="1095727"/>
        <a:ext cx="882659" cy="2301028"/>
      </dsp:txXfrm>
    </dsp:sp>
    <dsp:sp modelId="{83FFB67C-42B8-44F7-9EEB-C157A6A0AFDF}">
      <dsp:nvSpPr>
        <dsp:cNvPr id="0" name=""/>
        <dsp:cNvSpPr/>
      </dsp:nvSpPr>
      <dsp:spPr>
        <a:xfrm>
          <a:off x="1879126" y="1095727"/>
          <a:ext cx="882659" cy="2301028"/>
        </a:xfrm>
        <a:prstGeom prst="rect">
          <a:avLst/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начинать день с утренней зарядки! Душ!</a:t>
          </a:r>
        </a:p>
      </dsp:txBody>
      <dsp:txXfrm>
        <a:off x="1879126" y="1095727"/>
        <a:ext cx="882659" cy="2301028"/>
      </dsp:txXfrm>
    </dsp:sp>
    <dsp:sp modelId="{036BA30A-5E4B-4BD7-AAB9-585079EBE5DC}">
      <dsp:nvSpPr>
        <dsp:cNvPr id="0" name=""/>
        <dsp:cNvSpPr/>
      </dsp:nvSpPr>
      <dsp:spPr>
        <a:xfrm>
          <a:off x="2761786" y="1086316"/>
          <a:ext cx="2116953" cy="2301028"/>
        </a:xfrm>
        <a:prstGeom prst="rect">
          <a:avLst/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оставьте за порогом своего дома недовольство ценами, правительством, руководителями и подчиненными, неудачами. Все это невольно передается членам вашей семьи.  Нагромождается стрессовая энергия, разрушается нервная система, снижаются </a:t>
          </a:r>
          <a:r>
            <a:rPr lang="ru-RU" sz="1200" kern="1200"/>
            <a:t>защитные</a:t>
          </a:r>
          <a:r>
            <a:rPr lang="ru-RU" sz="1050" kern="1200"/>
            <a:t> функции организма, что ведет к заболеваниям</a:t>
          </a:r>
        </a:p>
      </dsp:txBody>
      <dsp:txXfrm>
        <a:off x="2761786" y="1086316"/>
        <a:ext cx="2116953" cy="2301028"/>
      </dsp:txXfrm>
    </dsp:sp>
    <dsp:sp modelId="{60FD0C4B-5A09-487D-9B38-F6D82A706811}">
      <dsp:nvSpPr>
        <dsp:cNvPr id="0" name=""/>
        <dsp:cNvSpPr/>
      </dsp:nvSpPr>
      <dsp:spPr>
        <a:xfrm>
          <a:off x="4878740" y="1095727"/>
          <a:ext cx="882659" cy="2301028"/>
        </a:xfrm>
        <a:prstGeom prst="rect">
          <a:avLst/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увлекайтесь спортом</a:t>
          </a:r>
        </a:p>
      </dsp:txBody>
      <dsp:txXfrm>
        <a:off x="4878740" y="1095727"/>
        <a:ext cx="882659" cy="2301028"/>
      </dsp:txXfrm>
    </dsp:sp>
    <dsp:sp modelId="{1E9C9CB0-024B-45B2-A619-E9C03A906897}">
      <dsp:nvSpPr>
        <dsp:cNvPr id="0" name=""/>
        <dsp:cNvSpPr/>
      </dsp:nvSpPr>
      <dsp:spPr>
        <a:xfrm>
          <a:off x="5761400" y="1095727"/>
          <a:ext cx="882659" cy="2301028"/>
        </a:xfrm>
        <a:prstGeom prst="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не становитесь рабами телевизора, особенно в выходные дни. Природа!                                  Укрепление нервной системы, иммунитета</a:t>
          </a:r>
          <a:r>
            <a:rPr lang="ru-RU" sz="800" kern="1200"/>
            <a:t/>
          </a:r>
          <a:br>
            <a:rPr lang="ru-RU" sz="800" kern="1200"/>
          </a:br>
          <a:endParaRPr lang="ru-RU" sz="800" kern="1200"/>
        </a:p>
      </dsp:txBody>
      <dsp:txXfrm>
        <a:off x="5761400" y="1095727"/>
        <a:ext cx="882659" cy="2301028"/>
      </dsp:txXfrm>
    </dsp:sp>
    <dsp:sp modelId="{32F4D75F-6677-4573-A876-372078458CFD}">
      <dsp:nvSpPr>
        <dsp:cNvPr id="0" name=""/>
        <dsp:cNvSpPr/>
      </dsp:nvSpPr>
      <dsp:spPr>
        <a:xfrm>
          <a:off x="0" y="3396756"/>
          <a:ext cx="6645910" cy="255669"/>
        </a:xfrm>
        <a:prstGeom prst="rect">
          <a:avLst/>
        </a:prstGeom>
        <a:solidFill>
          <a:schemeClr val="accent4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720E43A-11AC-4590-AADA-38F03F3CC223}">
      <dsp:nvSpPr>
        <dsp:cNvPr id="0" name=""/>
        <dsp:cNvSpPr/>
      </dsp:nvSpPr>
      <dsp:spPr>
        <a:xfrm rot="16200000">
          <a:off x="892968" y="-892968"/>
          <a:ext cx="1519237" cy="3305175"/>
        </a:xfrm>
        <a:prstGeom prst="round1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проявляйте непочтение, не говорите плохо о поступках членов вашей семьи.</a:t>
          </a:r>
        </a:p>
      </dsp:txBody>
      <dsp:txXfrm rot="5400000">
        <a:off x="0" y="55622"/>
        <a:ext cx="3305175" cy="1083806"/>
      </dsp:txXfrm>
    </dsp:sp>
    <dsp:sp modelId="{47E4B797-ABCB-46A1-A78C-06A3778C04E1}">
      <dsp:nvSpPr>
        <dsp:cNvPr id="0" name=""/>
        <dsp:cNvSpPr/>
      </dsp:nvSpPr>
      <dsp:spPr>
        <a:xfrm>
          <a:off x="3305175" y="0"/>
          <a:ext cx="3305175" cy="1519237"/>
        </a:xfrm>
        <a:prstGeom prst="round1Rect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лишайте своих детей участия в семейном труде, какой   бы  квалификации и умения он ни требовал. Это не только воспитывает трудовые навыки, но и формирует привычку, потребность делать что-то для семьи, является залогом будущего семейного благополучия</a:t>
          </a:r>
        </a:p>
      </dsp:txBody>
      <dsp:txXfrm>
        <a:off x="3305175" y="0"/>
        <a:ext cx="3249553" cy="1139428"/>
      </dsp:txXfrm>
    </dsp:sp>
    <dsp:sp modelId="{8B9507D9-4171-43A6-A1CE-13F302F60AFE}">
      <dsp:nvSpPr>
        <dsp:cNvPr id="0" name=""/>
        <dsp:cNvSpPr/>
      </dsp:nvSpPr>
      <dsp:spPr>
        <a:xfrm rot="10800000">
          <a:off x="0" y="1519237"/>
          <a:ext cx="3305175" cy="1519237"/>
        </a:xfrm>
        <a:prstGeom prst="round1Rect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выносите “сор из избы”. Утверждайте уважение   к своей профессии. Иначе по инерции ребенок будет аналогично, относится к своей службе, и не добьется успеха и признания.</a:t>
          </a:r>
        </a:p>
      </dsp:txBody>
      <dsp:txXfrm rot="10800000">
        <a:off x="55622" y="1899046"/>
        <a:ext cx="3249553" cy="1139428"/>
      </dsp:txXfrm>
    </dsp:sp>
    <dsp:sp modelId="{B280355B-4262-4CE3-BFA9-7E6ECDB50ED2}">
      <dsp:nvSpPr>
        <dsp:cNvPr id="0" name=""/>
        <dsp:cNvSpPr/>
      </dsp:nvSpPr>
      <dsp:spPr>
        <a:xfrm rot="5400000">
          <a:off x="4198143" y="626268"/>
          <a:ext cx="1519237" cy="3305175"/>
        </a:xfrm>
        <a:prstGeom prst="round1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никогда не делите в семье труд на “мужской” и “женский”. Любое дело должно выполняться качественно.</a:t>
          </a:r>
        </a:p>
      </dsp:txBody>
      <dsp:txXfrm rot="-5400000">
        <a:off x="3305175" y="1899046"/>
        <a:ext cx="3305175" cy="1083806"/>
      </dsp:txXfrm>
    </dsp:sp>
    <dsp:sp modelId="{7665EB18-0BF3-4B49-BF47-94562FD7603E}">
      <dsp:nvSpPr>
        <dsp:cNvPr id="0" name=""/>
        <dsp:cNvSpPr/>
      </dsp:nvSpPr>
      <dsp:spPr>
        <a:xfrm>
          <a:off x="2313622" y="1139428"/>
          <a:ext cx="1983105" cy="759618"/>
        </a:xfrm>
        <a:prstGeom prst="roundRect">
          <a:avLst/>
        </a:prstGeom>
        <a:solidFill>
          <a:srgbClr val="ED7D31"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Формирование культуры труда</a:t>
          </a:r>
        </a:p>
      </dsp:txBody>
      <dsp:txXfrm>
        <a:off x="2350703" y="1176509"/>
        <a:ext cx="1908943" cy="6854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294A6-F4C1-45DE-971C-68A6294F9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2022-10-14T10:48:00Z</dcterms:created>
  <dcterms:modified xsi:type="dcterms:W3CDTF">2022-10-18T07:55:00Z</dcterms:modified>
</cp:coreProperties>
</file>