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1A88" w14:textId="77777777" w:rsidR="006E764D" w:rsidRPr="009E7393" w:rsidRDefault="006E764D" w:rsidP="006E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D3E9BCE" w14:textId="77777777" w:rsidR="009E7393" w:rsidRPr="00EC5C3D" w:rsidRDefault="009E7393" w:rsidP="006E7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C3D">
        <w:rPr>
          <w:rFonts w:ascii="Times New Roman" w:hAnsi="Times New Roman" w:cs="Times New Roman"/>
          <w:b/>
          <w:bCs/>
          <w:sz w:val="26"/>
          <w:szCs w:val="26"/>
        </w:rPr>
        <w:t>УСЛОВИЯ ФОРМИРОВАНИЯ ПРЕДСТАВЛЕНИЙ О БЕЗОПАСНОМ ПОВЕДЕНИИ В БЫТУ У ДЕТЕЙ 9-10 ЛЕТ</w:t>
      </w:r>
    </w:p>
    <w:p w14:paraId="0D398C12" w14:textId="77777777" w:rsidR="009E7393" w:rsidRPr="009E7393" w:rsidRDefault="009E7393" w:rsidP="006E764D">
      <w:pPr>
        <w:numPr>
          <w:ilvl w:val="12"/>
          <w:numId w:val="0"/>
        </w:numPr>
        <w:tabs>
          <w:tab w:val="left" w:pos="-1985"/>
          <w:tab w:val="left" w:pos="62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F550B" w14:textId="00664D0A" w:rsidR="009E7393" w:rsidRPr="009E7393" w:rsidRDefault="009E7393" w:rsidP="006E764D">
      <w:pPr>
        <w:numPr>
          <w:ilvl w:val="12"/>
          <w:numId w:val="0"/>
        </w:numPr>
        <w:tabs>
          <w:tab w:val="left" w:pos="-1985"/>
          <w:tab w:val="left" w:pos="6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9E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 А.С.</w:t>
      </w:r>
    </w:p>
    <w:p w14:paraId="0E2E8448" w14:textId="533456E0" w:rsidR="009E7393" w:rsidRPr="00BA7C8B" w:rsidRDefault="00BA7C8B" w:rsidP="006E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№11 г. Архангельск</w:t>
      </w:r>
    </w:p>
    <w:p w14:paraId="2995663F" w14:textId="7D00A443" w:rsidR="009E7393" w:rsidRPr="00BA7C8B" w:rsidRDefault="009E7393" w:rsidP="006E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9E73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A7C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9E73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BA7C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BA7C8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zaiceva.a.s@yandex.ru</w:t>
      </w:r>
    </w:p>
    <w:p w14:paraId="491E7FB0" w14:textId="77777777" w:rsidR="009E7393" w:rsidRPr="00BA7C8B" w:rsidRDefault="009E7393" w:rsidP="006E7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ACD3EDE" w14:textId="4EF18BE9" w:rsidR="00210B69" w:rsidRPr="009E7393" w:rsidRDefault="009E7393" w:rsidP="006E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обосновывается актуальность проблемы ознакомления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школьного 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с опасными предметами и формирования опыта безопасного поведения </w:t>
      </w:r>
      <w:r w:rsidR="0021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  <w:r w:rsidR="0021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особенности знаний детей </w:t>
      </w:r>
      <w:r w:rsidR="0021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класса средней общеобразовательной школы 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опасностях в быту н</w:t>
      </w:r>
      <w:r w:rsidR="0021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экспериментального исследования</w:t>
      </w:r>
      <w:r w:rsidR="0021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Описаны условия формирования представлений о безопасном поведении в быту у детей 9-10 лет.</w:t>
      </w:r>
    </w:p>
    <w:p w14:paraId="79CE61DD" w14:textId="29060C1F" w:rsidR="009E7393" w:rsidRPr="009E7393" w:rsidRDefault="009E7393" w:rsidP="006E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безопасное поведение, опасность, бытовые опасные ситуации,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</w:t>
      </w:r>
      <w:r w:rsidRPr="009E7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педагогические условия.</w:t>
      </w:r>
    </w:p>
    <w:p w14:paraId="37B12D6A" w14:textId="77777777" w:rsidR="009E7393" w:rsidRDefault="009E7393" w:rsidP="00DF73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F547B6" w14:textId="112D8B61" w:rsidR="00DF7312" w:rsidRPr="00210B69" w:rsidRDefault="00CC0B96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дети от 7 до 11 лет чаще получают травмы и погибают в результате несчастных случаев бытового характера, чем от болезней. Последствие вреда травм в 18-20% случаев приводят к инвалидности. Всё это говорит о том, что у детей младшего школьного возраста не качественно сформированы представления как об опасностях в быту, так и о безопасном поведении. Сам термин «безопасность жизнедеятельности» означает комплексную систему знаний о защищенности жизни и деятельности ребёнка и среды его обитания от опасных факторов.</w:t>
      </w:r>
    </w:p>
    <w:p w14:paraId="1B48C7EE" w14:textId="702F4D31" w:rsidR="00CC0B96" w:rsidRPr="00BA7C8B" w:rsidRDefault="00CC0B96" w:rsidP="00210B69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Проблема подготовки детей к встрече с опасными предметами и правилами безопасного поведения была поднята ещё в середине XIX века и рассматривалась в аспекте здорового образа жизни, в аспекте привития детям гигиенических навыков и навыков безопасного поведения в быту. К.Д. Ушинский писал о том, что образование может способствовать уменьшению числа опасностей, которые угрожают жизни, а также числа причин страха, так как </w:t>
      </w:r>
      <w:r w:rsidR="00074058" w:rsidRPr="00210B69">
        <w:rPr>
          <w:rFonts w:ascii="Times New Roman" w:hAnsi="Times New Roman" w:cs="Times New Roman"/>
          <w:sz w:val="28"/>
          <w:szCs w:val="28"/>
        </w:rPr>
        <w:t>будет возможность</w:t>
      </w:r>
      <w:r w:rsidRPr="00210B69">
        <w:rPr>
          <w:rFonts w:ascii="Times New Roman" w:hAnsi="Times New Roman" w:cs="Times New Roman"/>
          <w:sz w:val="28"/>
          <w:szCs w:val="28"/>
        </w:rPr>
        <w:t xml:space="preserve"> оценить опасность и её последствия</w:t>
      </w:r>
      <w:r w:rsidR="00074058" w:rsidRPr="00210B69">
        <w:rPr>
          <w:rFonts w:ascii="Times New Roman" w:hAnsi="Times New Roman" w:cs="Times New Roman"/>
          <w:sz w:val="28"/>
          <w:szCs w:val="28"/>
        </w:rPr>
        <w:t xml:space="preserve">. Позднее, </w:t>
      </w:r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в 20-30-х гг.. </w:t>
      </w:r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века в работах О.В.</w:t>
      </w:r>
      <w:r w:rsidR="00074058" w:rsidRPr="00210B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Дегтяренко, Н.Г.</w:t>
      </w:r>
      <w:r w:rsidR="00074058" w:rsidRPr="00210B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Ковальковской</w:t>
      </w:r>
      <w:proofErr w:type="spellEnd"/>
      <w:r w:rsidR="00074058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, Э.Д. Краснопольского было указано на необходимость обучения детей правилам безопасного поведения в быту, правильному обращению с потенциально опасными предметами.</w:t>
      </w:r>
      <w:r w:rsidR="002A2411" w:rsidRPr="00210B69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411" w:rsidRPr="00BA7C8B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[6]</w:t>
      </w:r>
    </w:p>
    <w:p w14:paraId="7B2AFBD5" w14:textId="49283CA0" w:rsidR="00B841F9" w:rsidRPr="00210B69" w:rsidRDefault="00B841F9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Одной из задач начального образования является задача формирования представлений о безопасном поведении в быту у детей младшего школьного возраста.</w:t>
      </w:r>
    </w:p>
    <w:p w14:paraId="765A3A8A" w14:textId="2EA518F2" w:rsidR="00074058" w:rsidRPr="00BA7C8B" w:rsidRDefault="00B841F9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Во ФГОС начального общего образования (в пункте 19.7. Программа формирования экологической культуры, здорового и безопасного образа жизни должна обеспечивать) определена задача, направленная на 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210B69">
        <w:rPr>
          <w:rFonts w:ascii="Times New Roman" w:hAnsi="Times New Roman" w:cs="Times New Roman"/>
          <w:sz w:val="28"/>
          <w:szCs w:val="28"/>
        </w:rPr>
        <w:lastRenderedPageBreak/>
        <w:t xml:space="preserve">Этот документ регламентирует обязательные предметные области, одной из которых является область «Обществознание и естествознание (Окружающий мир)» и обозначено содержание этой предметной области. </w:t>
      </w:r>
      <w:r w:rsidR="002A2411" w:rsidRPr="00BA7C8B">
        <w:rPr>
          <w:rFonts w:ascii="Times New Roman" w:hAnsi="Times New Roman" w:cs="Times New Roman"/>
          <w:sz w:val="28"/>
          <w:szCs w:val="28"/>
        </w:rPr>
        <w:t>[1]</w:t>
      </w:r>
    </w:p>
    <w:p w14:paraId="36C1BE5B" w14:textId="6138CE89" w:rsidR="002C0C53" w:rsidRPr="00210B69" w:rsidRDefault="00B72AF0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К сожалению, н</w:t>
      </w:r>
      <w:r w:rsidR="002C0C53" w:rsidRPr="00210B69">
        <w:rPr>
          <w:rFonts w:ascii="Times New Roman" w:hAnsi="Times New Roman" w:cs="Times New Roman"/>
          <w:sz w:val="28"/>
          <w:szCs w:val="28"/>
        </w:rPr>
        <w:t>есмотря на то, что в ФГОС НОО (в обязательной предметной области «Обществознание и естествознание (Окружающий мир)»), обозначено содержание, целостной методики по формированию безопасного поведения в быту у младших школьников нигде не представлено.</w:t>
      </w:r>
    </w:p>
    <w:p w14:paraId="6395074D" w14:textId="4B338E95" w:rsidR="00B72AF0" w:rsidRPr="00210B69" w:rsidRDefault="00B72AF0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В исследованиях проблем формирования безопасного поведения в младшем школьном возрасте отмечается, что в чрезвычайных ситуациях реакция ребенка на происходящее может быть различной. Чаще всего возникает следующий диапазон негативных реакций: ступор, когда ребенок оказывается не в состоянии реагировать на опасность в чрезвычайной ситуации; неадекватные и неэффективные действия, несоответствующие характеру опасности.</w:t>
      </w:r>
      <w:r w:rsidR="00286D3F" w:rsidRPr="00210B69">
        <w:rPr>
          <w:rFonts w:ascii="Times New Roman" w:hAnsi="Times New Roman" w:cs="Times New Roman"/>
          <w:sz w:val="28"/>
          <w:szCs w:val="28"/>
        </w:rPr>
        <w:t xml:space="preserve"> Формирование безопасного поведения у младших школьников, с одной стороны, подчинено общим закономерностям, а с другой стороны, строится с учетом возрастных психологических особенностей, уровня психофизиологического развития и имеющихся жизненных представлений и детского опыта.</w:t>
      </w:r>
      <w:r w:rsidR="002A2411" w:rsidRPr="00210B69">
        <w:rPr>
          <w:rFonts w:ascii="Times New Roman" w:hAnsi="Times New Roman" w:cs="Times New Roman"/>
          <w:sz w:val="28"/>
          <w:szCs w:val="28"/>
        </w:rPr>
        <w:t>[7]</w:t>
      </w:r>
    </w:p>
    <w:p w14:paraId="23F09A51" w14:textId="7F8447B3" w:rsidR="002C0C53" w:rsidRPr="00210B69" w:rsidRDefault="007208B4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Вместе с тем, в исследованиях по данной проблеме отмечается, что, в отличие от дошкольного возраста, проявление ответственности в меньшей мере зависит от присутствия значимых взрослых. Ответственность переходит во внутренний план и становится личностной чертой. На этом этапе важно донести до ребенка понимание того, что он ответственен за свою безопасность.</w:t>
      </w:r>
      <w:r w:rsidR="002A2411" w:rsidRPr="00210B69">
        <w:rPr>
          <w:rFonts w:ascii="Times New Roman" w:hAnsi="Times New Roman" w:cs="Times New Roman"/>
          <w:sz w:val="28"/>
          <w:szCs w:val="28"/>
        </w:rPr>
        <w:t>[3]</w:t>
      </w:r>
    </w:p>
    <w:p w14:paraId="6CFA0A6A" w14:textId="04A8D668" w:rsidR="0095033D" w:rsidRPr="00210B69" w:rsidRDefault="00197192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Одной из задач нашего исследования стало выявить особенности знаний детей 9-10 лет об опасных предметах в быту и правилах безопасного поведения дома. Опираясь на работы Н.Н. Авдеевой, О.Л. Князевой, Р.Б.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Хромцовой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, мы разработали диагностическую беседу.</w:t>
      </w:r>
      <w:r w:rsidR="002A2411" w:rsidRPr="00210B69">
        <w:rPr>
          <w:rFonts w:ascii="Times New Roman" w:hAnsi="Times New Roman" w:cs="Times New Roman"/>
          <w:sz w:val="28"/>
          <w:szCs w:val="28"/>
        </w:rPr>
        <w:t>[2]</w:t>
      </w:r>
    </w:p>
    <w:p w14:paraId="3E84F98A" w14:textId="4C6D6C68" w:rsidR="00197192" w:rsidRPr="00210B69" w:rsidRDefault="00A07AE8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Обучающимся 3 класса одной из средних общеобразовательных школ г. Северодвинска было предложено индивидуально ответить на два блока вопросов. Первый блок был направлен на выявление знаний респондентов об опасностях в быту без опоры на наглядный материал, во втором блоке мы демонстрировали детям предметные и сюжетные картинки с изображением потенциально опасных бытовых предметов и опасных ситуаций и беседовали по их содержанию. </w:t>
      </w:r>
    </w:p>
    <w:p w14:paraId="538B884C" w14:textId="2F5B61B1" w:rsidR="00313DED" w:rsidRPr="00210B69" w:rsidRDefault="00313DE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Как показали результаты</w:t>
      </w:r>
      <w:r w:rsidR="000C23FC" w:rsidRPr="00210B69">
        <w:rPr>
          <w:rFonts w:ascii="Times New Roman" w:hAnsi="Times New Roman" w:cs="Times New Roman"/>
          <w:sz w:val="28"/>
          <w:szCs w:val="28"/>
        </w:rPr>
        <w:t xml:space="preserve"> проведённого нами исследования, уровень представлений о безопасном поведении в быту выше среднего имеют 8 детей из 14, высокий уровень у четверых детей, также средний уровень у 2 детей. Ниже среднего и низкий уровни выявлены нами не были.</w:t>
      </w:r>
    </w:p>
    <w:p w14:paraId="5FBF7CC5" w14:textId="4028E27F" w:rsidR="00CF1BB6" w:rsidRPr="00210B69" w:rsidRDefault="00FE5A61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Подавляющее большинство испытуемых смогли, выполняя задание, назвать минимум половину объектов опасности дома, но недостаточно точно могли объяснить необходимость соблюдения отдельных мер предосторожности, их представления неполные, отвечали с подсказками </w:t>
      </w:r>
      <w:r w:rsidRPr="00210B69">
        <w:rPr>
          <w:rFonts w:ascii="Times New Roman" w:hAnsi="Times New Roman" w:cs="Times New Roman"/>
          <w:sz w:val="28"/>
          <w:szCs w:val="28"/>
        </w:rPr>
        <w:lastRenderedPageBreak/>
        <w:t>взрослого. Респонденты не знают, что такое бытовая химия, не могли решить в какую группу определить картинку, на которой изображены таблетки и лекарства, к опасным или безопасным.</w:t>
      </w:r>
    </w:p>
    <w:p w14:paraId="7D0008B9" w14:textId="1BBC7E99" w:rsidR="00343CC1" w:rsidRPr="00210B69" w:rsidRDefault="00FE5A61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Опираясь на результаты диагностики мы пришли к выводу о том, что необходимо создать специальные </w:t>
      </w:r>
      <w:r w:rsidR="00013D7D" w:rsidRPr="00210B69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210B69">
        <w:rPr>
          <w:rFonts w:ascii="Times New Roman" w:hAnsi="Times New Roman" w:cs="Times New Roman"/>
          <w:sz w:val="28"/>
          <w:szCs w:val="28"/>
        </w:rPr>
        <w:t xml:space="preserve">условия, которые позволят </w:t>
      </w:r>
      <w:r w:rsidR="00013D7D" w:rsidRPr="00210B69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210B69">
        <w:rPr>
          <w:rFonts w:ascii="Times New Roman" w:hAnsi="Times New Roman" w:cs="Times New Roman"/>
          <w:sz w:val="28"/>
          <w:szCs w:val="28"/>
        </w:rPr>
        <w:t>представления о правилах безопасного поведения в быту</w:t>
      </w:r>
      <w:r w:rsidR="00013D7D" w:rsidRPr="00210B69">
        <w:rPr>
          <w:rFonts w:ascii="Times New Roman" w:hAnsi="Times New Roman" w:cs="Times New Roman"/>
          <w:sz w:val="28"/>
          <w:szCs w:val="28"/>
        </w:rPr>
        <w:t xml:space="preserve"> у детей младшего дошкольного возраста.</w:t>
      </w:r>
    </w:p>
    <w:p w14:paraId="3E44BDBD" w14:textId="4D190F18" w:rsidR="00A07AE8" w:rsidRPr="00210B69" w:rsidRDefault="00013D7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Поэтому, нами был разработан проект условий формирования представлений о безопасном поведении в быту у детей 9-10 лет.</w:t>
      </w:r>
    </w:p>
    <w:p w14:paraId="6CB32E57" w14:textId="3D6C15B7" w:rsidR="00800DD5" w:rsidRPr="00210B69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Педагогические условия – это комплекс специально аргументированных и организованных обстоятельств и направлений педагогической деятельности, которые в совокупности определяют достижение эффективности результата процесса обучения на различных его этапах и в целом.</w:t>
      </w:r>
    </w:p>
    <w:p w14:paraId="3105B59E" w14:textId="77777777" w:rsidR="00800DD5" w:rsidRPr="00210B69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Основным компонентом педагогических условий является содержание самих представлений о безопасном поведении в быту.</w:t>
      </w:r>
    </w:p>
    <w:p w14:paraId="2C526889" w14:textId="59FDD773" w:rsidR="00800DD5" w:rsidRPr="00800DD5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Нами были рассмотрены основные правила, входящие</w:t>
      </w:r>
      <w:r w:rsidRPr="00800DD5">
        <w:rPr>
          <w:rFonts w:ascii="Times New Roman" w:hAnsi="Times New Roman" w:cs="Times New Roman"/>
          <w:sz w:val="28"/>
          <w:szCs w:val="28"/>
        </w:rPr>
        <w:t xml:space="preserve"> в перечень знаний детей 9-10 лет о безопасном поведении в быту. </w:t>
      </w:r>
      <w:r w:rsidRPr="00210B69">
        <w:rPr>
          <w:rFonts w:ascii="Times New Roman" w:hAnsi="Times New Roman" w:cs="Times New Roman"/>
          <w:sz w:val="28"/>
          <w:szCs w:val="28"/>
        </w:rPr>
        <w:t xml:space="preserve">Такие авторы, как </w:t>
      </w:r>
      <w:r w:rsidRPr="00800DD5">
        <w:rPr>
          <w:rFonts w:ascii="Times New Roman" w:hAnsi="Times New Roman" w:cs="Times New Roman"/>
          <w:sz w:val="28"/>
          <w:szCs w:val="28"/>
        </w:rPr>
        <w:t xml:space="preserve">Я.Б. Каплан [5], Л.В. </w:t>
      </w:r>
      <w:proofErr w:type="spellStart"/>
      <w:r w:rsidRPr="00800DD5">
        <w:rPr>
          <w:rFonts w:ascii="Times New Roman" w:hAnsi="Times New Roman" w:cs="Times New Roman"/>
          <w:sz w:val="28"/>
          <w:szCs w:val="28"/>
        </w:rPr>
        <w:t>Кеняйкина</w:t>
      </w:r>
      <w:proofErr w:type="spellEnd"/>
      <w:r w:rsidRPr="00800DD5">
        <w:rPr>
          <w:rFonts w:ascii="Times New Roman" w:hAnsi="Times New Roman" w:cs="Times New Roman"/>
          <w:sz w:val="28"/>
          <w:szCs w:val="28"/>
        </w:rPr>
        <w:t xml:space="preserve"> считают, что работа по данному направлению начинается с пожарной безопасности в доме (квартире). П.Ю. Князев и А.В. Марчук сформулировали перечень правил, которые необходимо соблюдать каждому ребенку для осторожного обращения с бытовыми электроприборами. </w:t>
      </w:r>
    </w:p>
    <w:p w14:paraId="7081136D" w14:textId="63FD14FB" w:rsidR="00800DD5" w:rsidRPr="00800DD5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D5">
        <w:rPr>
          <w:rFonts w:ascii="Times New Roman" w:hAnsi="Times New Roman" w:cs="Times New Roman"/>
          <w:sz w:val="28"/>
          <w:szCs w:val="28"/>
        </w:rPr>
        <w:t xml:space="preserve">На основании анализа исследований можно выделить следующие </w:t>
      </w:r>
      <w:r w:rsidR="00206E7F" w:rsidRPr="00210B69">
        <w:rPr>
          <w:rFonts w:ascii="Times New Roman" w:hAnsi="Times New Roman" w:cs="Times New Roman"/>
          <w:sz w:val="28"/>
          <w:szCs w:val="28"/>
        </w:rPr>
        <w:t>темы</w:t>
      </w:r>
      <w:r w:rsidRPr="00800DD5">
        <w:rPr>
          <w:rFonts w:ascii="Times New Roman" w:hAnsi="Times New Roman" w:cs="Times New Roman"/>
          <w:sz w:val="28"/>
          <w:szCs w:val="28"/>
        </w:rPr>
        <w:t xml:space="preserve">, которые третьеклассники способны освоить: </w:t>
      </w:r>
    </w:p>
    <w:p w14:paraId="22D33DA0" w14:textId="77777777" w:rsidR="00800DD5" w:rsidRPr="00800DD5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D5">
        <w:rPr>
          <w:rFonts w:ascii="Times New Roman" w:hAnsi="Times New Roman" w:cs="Times New Roman"/>
          <w:sz w:val="28"/>
          <w:szCs w:val="28"/>
        </w:rPr>
        <w:t xml:space="preserve">1. Основы противопожарной безопасности. </w:t>
      </w:r>
    </w:p>
    <w:p w14:paraId="1CEFF4E0" w14:textId="77777777" w:rsidR="00800DD5" w:rsidRPr="00800DD5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D5">
        <w:rPr>
          <w:rFonts w:ascii="Times New Roman" w:hAnsi="Times New Roman" w:cs="Times New Roman"/>
          <w:sz w:val="28"/>
          <w:szCs w:val="28"/>
        </w:rPr>
        <w:t xml:space="preserve">2. Правильное обращение с медицинскими препаратами и бытовой химией. </w:t>
      </w:r>
    </w:p>
    <w:p w14:paraId="3C91EF5F" w14:textId="77777777" w:rsidR="00800DD5" w:rsidRPr="00800DD5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D5">
        <w:rPr>
          <w:rFonts w:ascii="Times New Roman" w:hAnsi="Times New Roman" w:cs="Times New Roman"/>
          <w:sz w:val="28"/>
          <w:szCs w:val="28"/>
        </w:rPr>
        <w:t xml:space="preserve">3. Формирование навыков осторожного обращения с бытовыми электроприборами. </w:t>
      </w:r>
    </w:p>
    <w:p w14:paraId="4D1B222A" w14:textId="7A3F31BD" w:rsidR="00CC0B96" w:rsidRPr="00210B69" w:rsidRDefault="00800DD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4. Правильное обращение с колюще-режущими предметами.</w:t>
      </w:r>
    </w:p>
    <w:p w14:paraId="266A41AB" w14:textId="41262850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Младшие школьники в результате реализации условий заполнят имеющиеся пробелы в знаниях о потенциально опасных бытовых предметах, последствиях, которые могут возникнуть в результате неправильного обращения с ними, научатся предвидеть возникновение опасной ситуации в быту.</w:t>
      </w:r>
    </w:p>
    <w:p w14:paraId="65640D21" w14:textId="6FE55BE7" w:rsidR="00800DD5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При условии, если работа будет проводиться систематизировано, у младших школьников будут сформированы полные, объёмные представления о безопасном поведении в быту.</w:t>
      </w:r>
    </w:p>
    <w:p w14:paraId="4D039AC3" w14:textId="12FCA0D9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безопасном поведении в быту мы решили через систему классных часов, соответствующих заявленной теме, которая рассчитана на </w:t>
      </w:r>
      <w:r w:rsidR="00206E7F" w:rsidRPr="00210B69">
        <w:rPr>
          <w:rFonts w:ascii="Times New Roman" w:hAnsi="Times New Roman" w:cs="Times New Roman"/>
          <w:sz w:val="28"/>
          <w:szCs w:val="28"/>
        </w:rPr>
        <w:t>1</w:t>
      </w:r>
      <w:r w:rsidRPr="00210B69">
        <w:rPr>
          <w:rFonts w:ascii="Times New Roman" w:hAnsi="Times New Roman" w:cs="Times New Roman"/>
          <w:sz w:val="28"/>
          <w:szCs w:val="28"/>
        </w:rPr>
        <w:t xml:space="preserve"> месяц в количестве </w:t>
      </w:r>
      <w:r w:rsidR="003D5785" w:rsidRPr="00210B69">
        <w:rPr>
          <w:rFonts w:ascii="Times New Roman" w:hAnsi="Times New Roman" w:cs="Times New Roman"/>
          <w:sz w:val="28"/>
          <w:szCs w:val="28"/>
        </w:rPr>
        <w:t xml:space="preserve">5 </w:t>
      </w:r>
      <w:r w:rsidRPr="00210B69">
        <w:rPr>
          <w:rFonts w:ascii="Times New Roman" w:hAnsi="Times New Roman" w:cs="Times New Roman"/>
          <w:sz w:val="28"/>
          <w:szCs w:val="28"/>
        </w:rPr>
        <w:t>часов (1 раз в неделю).</w:t>
      </w:r>
    </w:p>
    <w:p w14:paraId="37A367B3" w14:textId="77777777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Формы работы включают фронтальную, групповую, индивидуальную:</w:t>
      </w:r>
    </w:p>
    <w:p w14:paraId="12CE15C5" w14:textId="77777777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10B69">
        <w:rPr>
          <w:rFonts w:ascii="Times New Roman" w:hAnsi="Times New Roman" w:cs="Times New Roman"/>
          <w:sz w:val="28"/>
          <w:szCs w:val="28"/>
        </w:rPr>
        <w:tab/>
        <w:t>индивидуальная работа позволяет самостоятельно устанавливать причинно-следственные связи и закономерности возникновения различных опасных ситуаций в быту;</w:t>
      </w:r>
    </w:p>
    <w:p w14:paraId="0725F4F2" w14:textId="77777777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2)</w:t>
      </w:r>
      <w:r w:rsidRPr="00210B69">
        <w:rPr>
          <w:rFonts w:ascii="Times New Roman" w:hAnsi="Times New Roman" w:cs="Times New Roman"/>
          <w:sz w:val="28"/>
          <w:szCs w:val="28"/>
        </w:rPr>
        <w:tab/>
        <w:t>групповая работа позволяет формировать у младших школьников умение слушать и принимать различные мнения одноклассников, работать сообща.</w:t>
      </w:r>
    </w:p>
    <w:p w14:paraId="56329B3D" w14:textId="1E9C92F8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Формой контроля сформированности представлений о безопасном поведении в быту являются тестовые задания, викторины, которые будут предлагаться детям в конце изучения каждо</w:t>
      </w:r>
      <w:r w:rsidR="00206E7F" w:rsidRPr="00210B69">
        <w:rPr>
          <w:rFonts w:ascii="Times New Roman" w:hAnsi="Times New Roman" w:cs="Times New Roman"/>
          <w:sz w:val="28"/>
          <w:szCs w:val="28"/>
        </w:rPr>
        <w:t>й темы</w:t>
      </w:r>
      <w:r w:rsidRPr="00210B69">
        <w:rPr>
          <w:rFonts w:ascii="Times New Roman" w:hAnsi="Times New Roman" w:cs="Times New Roman"/>
          <w:sz w:val="28"/>
          <w:szCs w:val="28"/>
        </w:rPr>
        <w:t>. Цель контроля: определение эффективности усвоения у младших школьников знаний о безопасном поведении в быту.</w:t>
      </w:r>
    </w:p>
    <w:p w14:paraId="28214984" w14:textId="385D6F96" w:rsidR="00EC5C3D" w:rsidRPr="00210B69" w:rsidRDefault="00EC5C3D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В ходе каждого классного часа учитель представляет детям новый материал, раскрывает главные аспекты темы классного часа.</w:t>
      </w:r>
    </w:p>
    <w:p w14:paraId="738EA3E2" w14:textId="73AA1D4A" w:rsidR="00915095" w:rsidRPr="00210B69" w:rsidRDefault="00915095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Первый классный час из цикла </w:t>
      </w:r>
      <w:r w:rsidR="00ED4D43" w:rsidRPr="00210B69">
        <w:rPr>
          <w:rFonts w:ascii="Times New Roman" w:hAnsi="Times New Roman" w:cs="Times New Roman"/>
          <w:sz w:val="28"/>
          <w:szCs w:val="28"/>
        </w:rPr>
        <w:t>является вводным и</w:t>
      </w:r>
      <w:r w:rsidRPr="00210B69">
        <w:rPr>
          <w:rFonts w:ascii="Times New Roman" w:hAnsi="Times New Roman" w:cs="Times New Roman"/>
          <w:sz w:val="28"/>
          <w:szCs w:val="28"/>
        </w:rPr>
        <w:t xml:space="preserve"> посвящён опасностям в быту – «Какие опасности могут подстерегать нас дома». </w:t>
      </w:r>
      <w:r w:rsidR="00ED4D43" w:rsidRPr="00210B69">
        <w:rPr>
          <w:rFonts w:ascii="Times New Roman" w:hAnsi="Times New Roman" w:cs="Times New Roman"/>
          <w:sz w:val="28"/>
          <w:szCs w:val="28"/>
        </w:rPr>
        <w:t>В</w:t>
      </w:r>
      <w:r w:rsidRPr="00210B69">
        <w:rPr>
          <w:rFonts w:ascii="Times New Roman" w:hAnsi="Times New Roman" w:cs="Times New Roman"/>
          <w:sz w:val="28"/>
          <w:szCs w:val="28"/>
        </w:rPr>
        <w:t xml:space="preserve"> </w:t>
      </w:r>
      <w:r w:rsidR="00ED4D43" w:rsidRPr="00210B69">
        <w:rPr>
          <w:rFonts w:ascii="Times New Roman" w:hAnsi="Times New Roman" w:cs="Times New Roman"/>
          <w:sz w:val="28"/>
          <w:szCs w:val="28"/>
        </w:rPr>
        <w:t>данной тем</w:t>
      </w:r>
      <w:r w:rsidR="000F79DF" w:rsidRPr="00210B69">
        <w:rPr>
          <w:rFonts w:ascii="Times New Roman" w:hAnsi="Times New Roman" w:cs="Times New Roman"/>
          <w:sz w:val="28"/>
          <w:szCs w:val="28"/>
        </w:rPr>
        <w:t>е</w:t>
      </w:r>
      <w:r w:rsidR="00ED4D43" w:rsidRPr="00210B69">
        <w:rPr>
          <w:rFonts w:ascii="Times New Roman" w:hAnsi="Times New Roman" w:cs="Times New Roman"/>
          <w:sz w:val="28"/>
          <w:szCs w:val="28"/>
        </w:rPr>
        <w:t xml:space="preserve"> будут рассматриваться основные категории опасностей в быту и последствия, которые могут наступить в случае несоблюдения основных правил безопасного поведения в быту.</w:t>
      </w:r>
      <w:r w:rsidR="00A55D33" w:rsidRPr="00210B6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8152380"/>
      <w:r w:rsidR="00A55D33" w:rsidRPr="00210B69">
        <w:rPr>
          <w:rFonts w:ascii="Times New Roman" w:hAnsi="Times New Roman" w:cs="Times New Roman"/>
          <w:sz w:val="28"/>
          <w:szCs w:val="28"/>
        </w:rPr>
        <w:t>Целесообразным будет использование таких форм организации работы обучающихся, как групповая и индивидуальная.</w:t>
      </w:r>
      <w:bookmarkEnd w:id="1"/>
      <w:r w:rsidR="00754B6A" w:rsidRPr="00210B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DFD67" w14:textId="41CE90FC" w:rsidR="00754B6A" w:rsidRPr="00210B69" w:rsidRDefault="00754B6A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Тема второго классного часа будет звучать так – «Осторожно, пожар!». В рамках данной темы будут освещены такие аспекты проблемы как: что такое пожар</w:t>
      </w:r>
      <w:r w:rsidR="000F79DF" w:rsidRPr="00210B69">
        <w:rPr>
          <w:rFonts w:ascii="Times New Roman" w:hAnsi="Times New Roman" w:cs="Times New Roman"/>
          <w:sz w:val="28"/>
          <w:szCs w:val="28"/>
        </w:rPr>
        <w:t>,</w:t>
      </w:r>
      <w:r w:rsidRPr="00210B69">
        <w:rPr>
          <w:rFonts w:ascii="Times New Roman" w:hAnsi="Times New Roman" w:cs="Times New Roman"/>
          <w:sz w:val="28"/>
          <w:szCs w:val="28"/>
        </w:rPr>
        <w:t xml:space="preserve"> </w:t>
      </w:r>
      <w:r w:rsidR="000F79DF" w:rsidRPr="00210B69">
        <w:rPr>
          <w:rFonts w:ascii="Times New Roman" w:hAnsi="Times New Roman" w:cs="Times New Roman"/>
          <w:sz w:val="28"/>
          <w:szCs w:val="28"/>
        </w:rPr>
        <w:t xml:space="preserve">каковы причины возникновения пожара, </w:t>
      </w:r>
      <w:r w:rsidRPr="00210B69">
        <w:rPr>
          <w:rFonts w:ascii="Times New Roman" w:hAnsi="Times New Roman" w:cs="Times New Roman"/>
          <w:sz w:val="28"/>
          <w:szCs w:val="28"/>
        </w:rPr>
        <w:t>первые действия при возникновении пожара дом</w:t>
      </w:r>
      <w:r w:rsidR="000F79DF" w:rsidRPr="00210B69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2" w:name="_Hlk118152422"/>
      <w:r w:rsidR="00E80517" w:rsidRPr="00210B69">
        <w:rPr>
          <w:rFonts w:ascii="Times New Roman" w:hAnsi="Times New Roman" w:cs="Times New Roman"/>
          <w:sz w:val="28"/>
          <w:szCs w:val="28"/>
        </w:rPr>
        <w:t>Использование ИКТ и наглядных средств позволит</w:t>
      </w:r>
      <w:bookmarkEnd w:id="2"/>
      <w:r w:rsidR="00E80517" w:rsidRPr="00210B69">
        <w:rPr>
          <w:rFonts w:ascii="Times New Roman" w:hAnsi="Times New Roman" w:cs="Times New Roman"/>
          <w:sz w:val="28"/>
          <w:szCs w:val="28"/>
        </w:rPr>
        <w:t xml:space="preserve"> расширить и закрепить знания школьников о правилах пожарной безопасности в быту, правилах поведения при пожаре, а также закрепить представления детей о том, к чему может привести неосторожное обращение с огнём. Рекомендуется примен</w:t>
      </w:r>
      <w:r w:rsidR="00EE136C" w:rsidRPr="00210B69">
        <w:rPr>
          <w:rFonts w:ascii="Times New Roman" w:hAnsi="Times New Roman" w:cs="Times New Roman"/>
          <w:sz w:val="28"/>
          <w:szCs w:val="28"/>
        </w:rPr>
        <w:t>ение таких</w:t>
      </w:r>
      <w:r w:rsidR="00E80517" w:rsidRPr="00210B69">
        <w:rPr>
          <w:rFonts w:ascii="Times New Roman" w:hAnsi="Times New Roman" w:cs="Times New Roman"/>
          <w:sz w:val="28"/>
          <w:szCs w:val="28"/>
        </w:rPr>
        <w:t xml:space="preserve"> форм организации работы обучающихся – групповая, индивидуальная.</w:t>
      </w:r>
    </w:p>
    <w:p w14:paraId="2C9CEB37" w14:textId="1BB060DD" w:rsidR="00EE136C" w:rsidRPr="00210B69" w:rsidRDefault="00EE136C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Третий классный час из цикла посвящён проблеме правильного обращения с медицинскими препаратами и бытовой химией</w:t>
      </w:r>
      <w:r w:rsidR="00146F2A" w:rsidRPr="00210B69">
        <w:rPr>
          <w:rFonts w:ascii="Times New Roman" w:hAnsi="Times New Roman" w:cs="Times New Roman"/>
          <w:sz w:val="28"/>
          <w:szCs w:val="28"/>
        </w:rPr>
        <w:t xml:space="preserve"> – «Таблетки и бытовая химия – друзья или враги?»</w:t>
      </w:r>
      <w:r w:rsidRPr="00210B69">
        <w:rPr>
          <w:rFonts w:ascii="Times New Roman" w:hAnsi="Times New Roman" w:cs="Times New Roman"/>
          <w:sz w:val="28"/>
          <w:szCs w:val="28"/>
        </w:rPr>
        <w:t>. Как показали результаты проведённого нами исследования, подавляющее большинство школьников не знают, что такое бытовая химия и какие предметы домашнего обихода к ней относятся, а также затрудняются ответить на вопрос о том, в каких случаях таблетки и лекарственные препараты приносят пользу и при каких обстоятельствах могут быть смертельно опасны. Именно поэтому в содержание данного занятия мы считаем необходимым включить такие практические задания, как сравнение этикеток бытовой химии</w:t>
      </w:r>
      <w:r w:rsidR="004021F3" w:rsidRPr="00210B69">
        <w:rPr>
          <w:rFonts w:ascii="Times New Roman" w:hAnsi="Times New Roman" w:cs="Times New Roman"/>
          <w:sz w:val="28"/>
          <w:szCs w:val="28"/>
        </w:rPr>
        <w:t>, определение степени опасности препаратов бытовой химии по символам на этикетке, а также раскрыть факторы, способствующие возникновению повышенного интереса к медикаментам, опасным для детского организма. На данном занятии рекомендуется использовать фронтальную и индивидуальную формы работы.</w:t>
      </w:r>
    </w:p>
    <w:p w14:paraId="6D485648" w14:textId="371BEA49" w:rsidR="00146F2A" w:rsidRPr="00210B69" w:rsidRDefault="006C068E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lastRenderedPageBreak/>
        <w:t>Расширение представлений обучающихся об электричестве, о том, как оно поступает в дом и при каких обстоятельствах является опасным будет осуществляться в рамках следующего классного часа</w:t>
      </w:r>
      <w:r w:rsidR="00146F2A" w:rsidRPr="00210B69">
        <w:rPr>
          <w:rFonts w:ascii="Times New Roman" w:hAnsi="Times New Roman" w:cs="Times New Roman"/>
          <w:sz w:val="28"/>
          <w:szCs w:val="28"/>
        </w:rPr>
        <w:t xml:space="preserve"> – «Электрический ток»</w:t>
      </w:r>
      <w:r w:rsidRPr="00210B69">
        <w:rPr>
          <w:rFonts w:ascii="Times New Roman" w:hAnsi="Times New Roman" w:cs="Times New Roman"/>
          <w:sz w:val="28"/>
          <w:szCs w:val="28"/>
        </w:rPr>
        <w:t xml:space="preserve">. </w:t>
      </w:r>
      <w:r w:rsidR="00CE6E7A" w:rsidRPr="00210B69">
        <w:rPr>
          <w:rFonts w:ascii="Times New Roman" w:hAnsi="Times New Roman" w:cs="Times New Roman"/>
          <w:sz w:val="28"/>
          <w:szCs w:val="28"/>
        </w:rPr>
        <w:t xml:space="preserve">Метод беседы и использование наглядности позволит расширить и закрепить у младших школьников представления о том, какие существуют электроприборы в быту. </w:t>
      </w:r>
      <w:r w:rsidR="00146F2A" w:rsidRPr="00210B69">
        <w:rPr>
          <w:rFonts w:ascii="Times New Roman" w:hAnsi="Times New Roman" w:cs="Times New Roman"/>
          <w:sz w:val="28"/>
          <w:szCs w:val="28"/>
        </w:rPr>
        <w:t xml:space="preserve">Закрепить опыт безопасного поведения школьников с электрическими приборами возможно посредством включения их в </w:t>
      </w:r>
      <w:r w:rsidR="001735D5" w:rsidRPr="00210B69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146F2A" w:rsidRPr="00210B69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14:paraId="74743CC9" w14:textId="13FA405F" w:rsidR="00146F2A" w:rsidRPr="00210B69" w:rsidRDefault="00146F2A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Пятый классный час из цикла направлен на </w:t>
      </w:r>
      <w:r w:rsidR="001735D5" w:rsidRPr="00210B69">
        <w:rPr>
          <w:rFonts w:ascii="Times New Roman" w:hAnsi="Times New Roman" w:cs="Times New Roman"/>
          <w:sz w:val="28"/>
          <w:szCs w:val="28"/>
        </w:rPr>
        <w:t xml:space="preserve">закрепление у школьников представлений о том, какие колюще-режущие предметы могут быть в их доме, расширение представлений о назначении колюще-режущих предметов в быту. Также в рамках данной темы необходимо обозначить важность соблюдения правил безопасного пользования колющими и режущими предметами быта. </w:t>
      </w:r>
      <w:r w:rsidR="00CA61C2" w:rsidRPr="00210B69">
        <w:rPr>
          <w:rFonts w:ascii="Times New Roman" w:hAnsi="Times New Roman" w:cs="Times New Roman"/>
          <w:sz w:val="28"/>
          <w:szCs w:val="28"/>
        </w:rPr>
        <w:t>Целесообразным будет использование таких форм организации работы обучающихся, как фронтальная и индивидуальная.</w:t>
      </w:r>
      <w:r w:rsidR="00CA61C2" w:rsidRPr="00210B69">
        <w:rPr>
          <w:sz w:val="28"/>
          <w:szCs w:val="28"/>
        </w:rPr>
        <w:t xml:space="preserve"> </w:t>
      </w:r>
      <w:r w:rsidR="00CA61C2" w:rsidRPr="00210B69">
        <w:rPr>
          <w:rFonts w:ascii="Times New Roman" w:hAnsi="Times New Roman" w:cs="Times New Roman"/>
          <w:sz w:val="28"/>
          <w:szCs w:val="28"/>
        </w:rPr>
        <w:t>Использование ИКТ и наглядных средств позволит в полной мере решить поставленные задачи.</w:t>
      </w:r>
    </w:p>
    <w:p w14:paraId="14D97F89" w14:textId="77777777" w:rsidR="00CA61C2" w:rsidRPr="00210B69" w:rsidRDefault="00CA61C2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Система классных часов предполагает использование информационно-коммуникативных технических, компьютерных средств, экранно-звуковых пособий, наглядные пособия: таблицы, иллюстрации, схемы.</w:t>
      </w:r>
    </w:p>
    <w:p w14:paraId="02843E4E" w14:textId="578D0AC0" w:rsidR="00CA61C2" w:rsidRPr="00210B69" w:rsidRDefault="00CA61C2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При использовании разнообразных средств обучения и их грамотного сочетания, у младших школьников можно сформировать качественные представления об основных опасностях в быту, источниках опасных ситуаций и действиях в них.</w:t>
      </w:r>
    </w:p>
    <w:p w14:paraId="58E24EB3" w14:textId="498B65A3" w:rsidR="00CA61C2" w:rsidRPr="00210B69" w:rsidRDefault="00CA61C2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6E7A6" w14:textId="4D57168F" w:rsidR="002A2411" w:rsidRPr="00210B69" w:rsidRDefault="002A2411" w:rsidP="0021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E914714" w14:textId="09B1A887" w:rsidR="002A2411" w:rsidRPr="00210B69" w:rsidRDefault="002A2411" w:rsidP="00210B6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образования. [Электронный ресурс] //ФГОС: [офиц. сайт] / Национальная ассоциация развития образования и науки [2016-2018]. – Электрон, дан. – Режим доступа: https://fgos.ru /, свободный (дата обращения: 29.10.2022). –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. с экрана</w:t>
      </w:r>
    </w:p>
    <w:p w14:paraId="2660D5A2" w14:textId="77777777" w:rsidR="002A2411" w:rsidRPr="00210B69" w:rsidRDefault="002A2411" w:rsidP="00210B6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Авдеева H.H., Князева О.Л.,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 Р.Б. Безопасность [Текст]: учебное пособие по основам безопасности жизнедеятельности детей старшего дошкольного возраста / H.H. Авдеева, О.Л. Князева, Р.Б.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 – М.: ACT, 1998. – 86с.</w:t>
      </w:r>
    </w:p>
    <w:p w14:paraId="6BF07BFE" w14:textId="77777777" w:rsidR="002A2411" w:rsidRPr="00210B69" w:rsidRDefault="002A2411" w:rsidP="00D2431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0B69">
        <w:rPr>
          <w:rFonts w:ascii="Times New Roman" w:hAnsi="Times New Roman" w:cs="Times New Roman"/>
          <w:sz w:val="28"/>
          <w:szCs w:val="28"/>
        </w:rPr>
        <w:t xml:space="preserve">Анастасова Л.П. Жизнь без опасностей. Первые шаги к самостоятельности [Текст]: учеб.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. для детей младшего школьного возраста / Л.П. Анастасова, Н.В. Иванова, П. В. Ижевский – М.: Издательский центр «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-граф», 1996. – 64 с.</w:t>
      </w:r>
    </w:p>
    <w:p w14:paraId="03D1BECE" w14:textId="77777777" w:rsidR="002A2411" w:rsidRPr="00210B69" w:rsidRDefault="002A2411" w:rsidP="00210B6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, Л. И. Личность и ее формирование в детском возрасте [Текст]: учеб.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. / Л.И.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; Акад. пед. наук СССР. – М.: Издательство «Просвещение», 1968. – 464 с.</w:t>
      </w:r>
    </w:p>
    <w:p w14:paraId="20919E4F" w14:textId="77777777" w:rsidR="002A2411" w:rsidRPr="00210B69" w:rsidRDefault="002A2411" w:rsidP="00210B6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B69">
        <w:rPr>
          <w:rFonts w:ascii="Times New Roman" w:hAnsi="Times New Roman" w:cs="Times New Roman"/>
          <w:sz w:val="28"/>
          <w:szCs w:val="28"/>
        </w:rPr>
        <w:lastRenderedPageBreak/>
        <w:t>Бурменская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 xml:space="preserve"> Г.В. Хрестоматия по детской психологии: от младенца до подростка [Текст]: учебно-методическое пособие / Г.В. </w:t>
      </w:r>
      <w:proofErr w:type="spellStart"/>
      <w:r w:rsidRPr="00210B69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210B69">
        <w:rPr>
          <w:rFonts w:ascii="Times New Roman" w:hAnsi="Times New Roman" w:cs="Times New Roman"/>
          <w:sz w:val="28"/>
          <w:szCs w:val="28"/>
        </w:rPr>
        <w:t>. –  М.: Издательство МПСИ, 2005. – 655 с.</w:t>
      </w:r>
    </w:p>
    <w:sectPr w:rsidR="002A2411" w:rsidRPr="00210B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3618" w14:textId="77777777" w:rsidR="00611F16" w:rsidRDefault="00611F16" w:rsidP="002A2411">
      <w:pPr>
        <w:spacing w:after="0" w:line="240" w:lineRule="auto"/>
      </w:pPr>
      <w:r>
        <w:separator/>
      </w:r>
    </w:p>
  </w:endnote>
  <w:endnote w:type="continuationSeparator" w:id="0">
    <w:p w14:paraId="6808E321" w14:textId="77777777" w:rsidR="00611F16" w:rsidRDefault="00611F16" w:rsidP="002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20545"/>
      <w:docPartObj>
        <w:docPartGallery w:val="Page Numbers (Bottom of Page)"/>
        <w:docPartUnique/>
      </w:docPartObj>
    </w:sdtPr>
    <w:sdtEndPr/>
    <w:sdtContent>
      <w:p w14:paraId="5E5FC3CF" w14:textId="3746FD8A" w:rsidR="002A2411" w:rsidRDefault="002A2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8B">
          <w:rPr>
            <w:noProof/>
          </w:rPr>
          <w:t>2</w:t>
        </w:r>
        <w:r>
          <w:fldChar w:fldCharType="end"/>
        </w:r>
      </w:p>
    </w:sdtContent>
  </w:sdt>
  <w:p w14:paraId="6351FEC6" w14:textId="77777777" w:rsidR="002A2411" w:rsidRDefault="002A24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42967" w14:textId="77777777" w:rsidR="00611F16" w:rsidRDefault="00611F16" w:rsidP="002A2411">
      <w:pPr>
        <w:spacing w:after="0" w:line="240" w:lineRule="auto"/>
      </w:pPr>
      <w:r>
        <w:separator/>
      </w:r>
    </w:p>
  </w:footnote>
  <w:footnote w:type="continuationSeparator" w:id="0">
    <w:p w14:paraId="61F43E03" w14:textId="77777777" w:rsidR="00611F16" w:rsidRDefault="00611F16" w:rsidP="002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182"/>
    <w:multiLevelType w:val="hybridMultilevel"/>
    <w:tmpl w:val="CF4E8F58"/>
    <w:lvl w:ilvl="0" w:tplc="CD864BB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99"/>
    <w:rsid w:val="00013D7D"/>
    <w:rsid w:val="00074058"/>
    <w:rsid w:val="000C23FC"/>
    <w:rsid w:val="000F79DF"/>
    <w:rsid w:val="00146F2A"/>
    <w:rsid w:val="001735D5"/>
    <w:rsid w:val="00197192"/>
    <w:rsid w:val="001E2875"/>
    <w:rsid w:val="00206E7F"/>
    <w:rsid w:val="00210B69"/>
    <w:rsid w:val="00286D3F"/>
    <w:rsid w:val="002A2411"/>
    <w:rsid w:val="002C0C53"/>
    <w:rsid w:val="00313DED"/>
    <w:rsid w:val="00343CC1"/>
    <w:rsid w:val="003D5785"/>
    <w:rsid w:val="004021F3"/>
    <w:rsid w:val="00611F16"/>
    <w:rsid w:val="006C068E"/>
    <w:rsid w:val="006E609E"/>
    <w:rsid w:val="006E764D"/>
    <w:rsid w:val="007208B4"/>
    <w:rsid w:val="00754B6A"/>
    <w:rsid w:val="00800DD5"/>
    <w:rsid w:val="0088420E"/>
    <w:rsid w:val="00915095"/>
    <w:rsid w:val="0095033D"/>
    <w:rsid w:val="009E7393"/>
    <w:rsid w:val="00A07AE8"/>
    <w:rsid w:val="00A55D33"/>
    <w:rsid w:val="00B11899"/>
    <w:rsid w:val="00B72AF0"/>
    <w:rsid w:val="00B841F9"/>
    <w:rsid w:val="00BA7C8B"/>
    <w:rsid w:val="00CA61C2"/>
    <w:rsid w:val="00CC0B96"/>
    <w:rsid w:val="00CE6E7A"/>
    <w:rsid w:val="00CF1BB6"/>
    <w:rsid w:val="00D24312"/>
    <w:rsid w:val="00DF7312"/>
    <w:rsid w:val="00E80517"/>
    <w:rsid w:val="00EC5C3D"/>
    <w:rsid w:val="00ED4D43"/>
    <w:rsid w:val="00EE136C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uiPriority w:val="99"/>
    <w:rsid w:val="00074058"/>
  </w:style>
  <w:style w:type="character" w:customStyle="1" w:styleId="apple-converted-space">
    <w:name w:val="apple-converted-space"/>
    <w:basedOn w:val="a0"/>
    <w:uiPriority w:val="99"/>
    <w:rsid w:val="00074058"/>
  </w:style>
  <w:style w:type="paragraph" w:styleId="a3">
    <w:name w:val="List Paragraph"/>
    <w:basedOn w:val="a"/>
    <w:uiPriority w:val="34"/>
    <w:qFormat/>
    <w:rsid w:val="002A241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2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411"/>
  </w:style>
  <w:style w:type="paragraph" w:styleId="a6">
    <w:name w:val="footer"/>
    <w:basedOn w:val="a"/>
    <w:link w:val="a7"/>
    <w:uiPriority w:val="99"/>
    <w:unhideWhenUsed/>
    <w:rsid w:val="002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411"/>
  </w:style>
  <w:style w:type="character" w:styleId="a8">
    <w:name w:val="Hyperlink"/>
    <w:basedOn w:val="a0"/>
    <w:uiPriority w:val="99"/>
    <w:unhideWhenUsed/>
    <w:rsid w:val="006E76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6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uiPriority w:val="99"/>
    <w:rsid w:val="00074058"/>
  </w:style>
  <w:style w:type="character" w:customStyle="1" w:styleId="apple-converted-space">
    <w:name w:val="apple-converted-space"/>
    <w:basedOn w:val="a0"/>
    <w:uiPriority w:val="99"/>
    <w:rsid w:val="00074058"/>
  </w:style>
  <w:style w:type="paragraph" w:styleId="a3">
    <w:name w:val="List Paragraph"/>
    <w:basedOn w:val="a"/>
    <w:uiPriority w:val="34"/>
    <w:qFormat/>
    <w:rsid w:val="002A241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2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411"/>
  </w:style>
  <w:style w:type="paragraph" w:styleId="a6">
    <w:name w:val="footer"/>
    <w:basedOn w:val="a"/>
    <w:link w:val="a7"/>
    <w:uiPriority w:val="99"/>
    <w:unhideWhenUsed/>
    <w:rsid w:val="002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411"/>
  </w:style>
  <w:style w:type="character" w:styleId="a8">
    <w:name w:val="Hyperlink"/>
    <w:basedOn w:val="a0"/>
    <w:uiPriority w:val="99"/>
    <w:unhideWhenUsed/>
    <w:rsid w:val="006E76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Алина Сергеевна</dc:creator>
  <cp:keywords/>
  <dc:description/>
  <cp:lastModifiedBy>Даниил Суворов</cp:lastModifiedBy>
  <cp:revision>5</cp:revision>
  <dcterms:created xsi:type="dcterms:W3CDTF">2022-10-30T13:08:00Z</dcterms:created>
  <dcterms:modified xsi:type="dcterms:W3CDTF">2023-11-10T13:52:00Z</dcterms:modified>
</cp:coreProperties>
</file>