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УЧРЕЖДЕНИЕ ДОПОЛНИТЕЛЬНОГО ОБРАЗОВАНИЯ 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 ПИОНЕРОВ И ШКОЛЬНИКОВ Г. ЯНАУЛ 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55B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ЯНАУЛЬСКИЙ РАЙОН РЕСПУБЛИКИ БАШКОРТОСТАН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5BB" w:rsidRPr="00CC55BB" w:rsidRDefault="00CC55BB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BB" w:rsidRPr="00CC55BB" w:rsidRDefault="00CC55BB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BB" w:rsidRPr="00CC55BB" w:rsidRDefault="00CC55BB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BB" w:rsidRPr="00CC55BB" w:rsidRDefault="00CC55BB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5BB" w:rsidRPr="00CC55BB" w:rsidRDefault="00CC55BB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CC55BB" w:rsidRPr="00CC55BB" w:rsidRDefault="00CC55BB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МБУ ДО ДПШ г. Янаул</w:t>
      </w:r>
    </w:p>
    <w:p w:rsidR="00CC55BB" w:rsidRPr="00CC55BB" w:rsidRDefault="00CC55BB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____________Д.Ф. Шамсутдинова</w:t>
      </w:r>
    </w:p>
    <w:p w:rsidR="00CC55BB" w:rsidRPr="00CC55BB" w:rsidRDefault="00575FC2" w:rsidP="00CC55BB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«____» ____________ 2021</w:t>
      </w:r>
      <w:r w:rsidR="00CC55BB"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5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5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ОБЩЕОБРАЗОВАТЕЛЬНАЯ 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55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ОБЩЕРАЗВИВАЮЩАЯ ПРОГРАММА 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55BB" w:rsidRPr="00CC55BB" w:rsidRDefault="00CC55BB" w:rsidP="00CC55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C55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«Эрудиты»</w:t>
      </w:r>
    </w:p>
    <w:p w:rsidR="00CC55BB" w:rsidRPr="00CC55BB" w:rsidRDefault="00575FC2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 обучающихся: 9-10</w:t>
      </w:r>
      <w:r w:rsidR="00CC55BB" w:rsidRPr="00CC55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лет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55BB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реализации: 1 год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55BB" w:rsidRPr="00CC55BB" w:rsidRDefault="00CC55BB" w:rsidP="00CC55BB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</w:t>
      </w:r>
    </w:p>
    <w:p w:rsidR="00CC55BB" w:rsidRPr="00CC55BB" w:rsidRDefault="00CC55BB" w:rsidP="00CC55BB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</w:t>
      </w:r>
    </w:p>
    <w:p w:rsidR="00CC55BB" w:rsidRPr="00CC55BB" w:rsidRDefault="00575FC2" w:rsidP="00CC55BB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__________2021</w:t>
      </w:r>
      <w:r w:rsidR="00CC55BB"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55BB" w:rsidRPr="00CC55BB" w:rsidRDefault="00CC55BB" w:rsidP="00CC55BB">
      <w:pPr>
        <w:spacing w:after="0" w:line="36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C55BB" w:rsidRPr="00CC55BB" w:rsidRDefault="00CC55BB" w:rsidP="00CC55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</w:t>
      </w:r>
    </w:p>
    <w:p w:rsidR="00CC55BB" w:rsidRPr="00CC55BB" w:rsidRDefault="00CC55BB" w:rsidP="00CC55B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Закирова </w:t>
      </w:r>
      <w:proofErr w:type="spellStart"/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Ляйсан</w:t>
      </w:r>
      <w:proofErr w:type="spellEnd"/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Камиловна</w:t>
      </w:r>
      <w:proofErr w:type="spellEnd"/>
      <w:r w:rsidRPr="001235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55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5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МБУ ДО ДПШ г. Янаул</w:t>
      </w:r>
    </w:p>
    <w:p w:rsidR="00CC55BB" w:rsidRPr="00CC55BB" w:rsidRDefault="00CC55BB" w:rsidP="00CC5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BB" w:rsidRPr="00CC55BB" w:rsidRDefault="00CC55BB" w:rsidP="00CC55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96CAC" w:rsidRPr="00596CAC" w:rsidRDefault="00575FC2" w:rsidP="00596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Янаул, 2021</w:t>
      </w:r>
      <w:r w:rsidR="00CC55BB" w:rsidRPr="00CC55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596CAC" w:rsidRDefault="00596CAC" w:rsidP="00CC55BB">
      <w:pPr>
        <w:pStyle w:val="a3"/>
        <w:jc w:val="center"/>
        <w:rPr>
          <w:b/>
          <w:bCs/>
          <w:iCs/>
          <w:sz w:val="28"/>
          <w:szCs w:val="28"/>
        </w:rPr>
      </w:pPr>
    </w:p>
    <w:p w:rsidR="00596CAC" w:rsidRPr="00596CAC" w:rsidRDefault="00596CAC" w:rsidP="00596C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CAC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596CAC" w:rsidRPr="00596CAC" w:rsidRDefault="00596CAC" w:rsidP="005473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</w:t>
      </w:r>
      <w:r w:rsidRPr="00596CAC">
        <w:rPr>
          <w:rFonts w:ascii="Times New Roman" w:hAnsi="Times New Roman" w:cs="Times New Roman"/>
          <w:color w:val="000000"/>
          <w:sz w:val="28"/>
          <w:szCs w:val="28"/>
        </w:rPr>
        <w:t xml:space="preserve"> модифицированной программы дополнительного образования «Эрудиты» по содержанию является естественнонаучной; по функциональному предназначению – учебно-познавательной; по форме организации – групповой; по времени реализации – годичной.</w:t>
      </w:r>
      <w:r w:rsidRPr="0059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CAC" w:rsidRPr="005473DC" w:rsidRDefault="00B53A13" w:rsidP="00B53A13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6CAC" w:rsidRPr="00596CAC">
        <w:rPr>
          <w:sz w:val="28"/>
          <w:szCs w:val="28"/>
        </w:rPr>
        <w:t>Программа составлена с учётом возрастных особенностей и уровня подготовленности учащихся</w:t>
      </w:r>
      <w:r w:rsidR="005473DC">
        <w:rPr>
          <w:sz w:val="28"/>
          <w:szCs w:val="28"/>
        </w:rPr>
        <w:t xml:space="preserve">  на основе</w:t>
      </w:r>
      <w:r w:rsidR="005473DC" w:rsidRPr="005473DC">
        <w:rPr>
          <w:color w:val="000000"/>
          <w:sz w:val="28"/>
          <w:szCs w:val="28"/>
        </w:rPr>
        <w:t xml:space="preserve"> </w:t>
      </w:r>
      <w:r w:rsidR="005473DC">
        <w:rPr>
          <w:color w:val="000000"/>
          <w:sz w:val="28"/>
          <w:szCs w:val="28"/>
        </w:rPr>
        <w:t>Авторской программы начального общего образования Л.Ф. Климановой, Т.В. Бабушкина, М.: Просвещение, 2016г.</w:t>
      </w:r>
    </w:p>
    <w:p w:rsidR="00596CAC" w:rsidRPr="00596CAC" w:rsidRDefault="00B53A13" w:rsidP="005473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6CAC" w:rsidRPr="00596CAC">
        <w:rPr>
          <w:rFonts w:ascii="Times New Roman" w:hAnsi="Times New Roman" w:cs="Times New Roman"/>
          <w:sz w:val="28"/>
          <w:szCs w:val="28"/>
        </w:rPr>
        <w:t>Программа построена с учетом принципов системности, научности и доступности.  Материал в программе расположен с учетом возрастных возможностей учащихся.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Язык - духовная, культурно-историческая ценность народа, и образование детей младшего школьного возраста в области русского языка представляет собой определяющее условие личностного, духовно-нравственного, эмоционального, интеллектуального развития ребенка, формирование его индивидуальности, средство становления всех форм общения – говорения, письма, слушания, чтения,  средство познания  окружающего мира и самого себя.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 Обучение русскому языку 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установление связей между признаками понятий, на установлении 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Данная программа разработана в целях конкретизации  содержания образовательного стандарта с учетом логики учебного процесса и возрастных особенностей младших школьников.</w:t>
      </w:r>
      <w:r w:rsidRPr="00596C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96CAC">
        <w:rPr>
          <w:rFonts w:ascii="Times New Roman" w:hAnsi="Times New Roman" w:cs="Times New Roman"/>
          <w:sz w:val="28"/>
          <w:szCs w:val="28"/>
        </w:rPr>
        <w:t xml:space="preserve"> данной программы подтверждается тем, что коммуникативному воспитанию детей  придается особое значение, так как успех в речевом развитии  определяет результативность усвоения школьных дисциплин. Программа востребована детьми, родителями, педагогами, так как позволяет удовлетворять в условиях неформального образовательного процесса познавательные интересы личности, поднимая детей  на качественно новый уровень индивидуального развития. 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 xml:space="preserve"> Новизна </w:t>
      </w:r>
      <w:r w:rsidRPr="00596CAC">
        <w:rPr>
          <w:rFonts w:ascii="Times New Roman" w:hAnsi="Times New Roman" w:cs="Times New Roman"/>
          <w:sz w:val="28"/>
          <w:szCs w:val="28"/>
        </w:rPr>
        <w:t xml:space="preserve">программы «Эрудиты» связана с тем, что в ней  заложены новые подходы к образованию детей, направленные не только на усвоение стандарта, базовых знаний, но и на развитие познавательных, интеллектуальных способностей учащихся.           </w:t>
      </w:r>
    </w:p>
    <w:p w:rsidR="00386BE8" w:rsidRDefault="00596CAC" w:rsidP="005473DC">
      <w:pPr>
        <w:spacing w:after="0" w:line="240" w:lineRule="auto"/>
        <w:ind w:firstLine="567"/>
        <w:jc w:val="both"/>
        <w:rPr>
          <w:color w:val="000000"/>
          <w:shd w:val="clear" w:color="auto" w:fill="FFFFFF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 </w:t>
      </w:r>
      <w:r w:rsidRPr="00596CAC">
        <w:rPr>
          <w:rFonts w:ascii="Times New Roman" w:hAnsi="Times New Roman" w:cs="Times New Roman"/>
          <w:b/>
          <w:sz w:val="28"/>
          <w:szCs w:val="28"/>
        </w:rPr>
        <w:t>Цель</w:t>
      </w:r>
      <w:r w:rsidRPr="00596CAC">
        <w:rPr>
          <w:rFonts w:ascii="Times New Roman" w:hAnsi="Times New Roman" w:cs="Times New Roman"/>
          <w:sz w:val="28"/>
          <w:szCs w:val="28"/>
        </w:rPr>
        <w:t xml:space="preserve">: </w:t>
      </w:r>
      <w:r w:rsidR="005473DC">
        <w:rPr>
          <w:rFonts w:ascii="Times New Roman" w:hAnsi="Times New Roman" w:cs="Times New Roman"/>
          <w:sz w:val="28"/>
          <w:szCs w:val="28"/>
        </w:rPr>
        <w:t xml:space="preserve"> способствовать </w:t>
      </w:r>
      <w:r w:rsidR="0054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коммуникативных компетенций</w:t>
      </w:r>
      <w:r w:rsidR="00386BE8" w:rsidRPr="00386B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596CAC" w:rsidRPr="00596CA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1.Обучающие:</w:t>
      </w:r>
    </w:p>
    <w:p w:rsidR="00596CAC" w:rsidRPr="00596CAC" w:rsidRDefault="005473D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CAC" w:rsidRPr="00596CAC">
        <w:rPr>
          <w:rFonts w:ascii="Times New Roman" w:hAnsi="Times New Roman" w:cs="Times New Roman"/>
          <w:sz w:val="28"/>
          <w:szCs w:val="28"/>
        </w:rPr>
        <w:t>Систематизировать и закрепить имеющиеся знания;</w:t>
      </w:r>
    </w:p>
    <w:p w:rsidR="00596CAC" w:rsidRPr="00596CAC" w:rsidRDefault="005473D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CAC" w:rsidRPr="00596CAC">
        <w:rPr>
          <w:rFonts w:ascii="Times New Roman" w:hAnsi="Times New Roman" w:cs="Times New Roman"/>
          <w:sz w:val="28"/>
          <w:szCs w:val="28"/>
        </w:rPr>
        <w:t>Способствовать освоению более глубоких знаний.</w:t>
      </w:r>
    </w:p>
    <w:p w:rsidR="00596CAC" w:rsidRPr="00596CA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2.Развивающие:</w:t>
      </w:r>
    </w:p>
    <w:p w:rsidR="00596CAC" w:rsidRPr="00596CAC" w:rsidRDefault="005473D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B93">
        <w:rPr>
          <w:rFonts w:ascii="Times New Roman" w:hAnsi="Times New Roman" w:cs="Times New Roman"/>
          <w:sz w:val="28"/>
          <w:szCs w:val="28"/>
        </w:rPr>
        <w:t>Разви</w:t>
      </w:r>
      <w:r w:rsidR="00596CAC" w:rsidRPr="00596CAC">
        <w:rPr>
          <w:rFonts w:ascii="Times New Roman" w:hAnsi="Times New Roman" w:cs="Times New Roman"/>
          <w:sz w:val="28"/>
          <w:szCs w:val="28"/>
        </w:rPr>
        <w:t>ть познавательную активность;</w:t>
      </w:r>
    </w:p>
    <w:p w:rsidR="00596CAC" w:rsidRPr="00596CAC" w:rsidRDefault="005473D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B93">
        <w:rPr>
          <w:rFonts w:ascii="Times New Roman" w:hAnsi="Times New Roman" w:cs="Times New Roman"/>
          <w:sz w:val="28"/>
          <w:szCs w:val="28"/>
        </w:rPr>
        <w:t>Разви</w:t>
      </w:r>
      <w:r w:rsidR="00596CAC" w:rsidRPr="00596CAC">
        <w:rPr>
          <w:rFonts w:ascii="Times New Roman" w:hAnsi="Times New Roman" w:cs="Times New Roman"/>
          <w:sz w:val="28"/>
          <w:szCs w:val="28"/>
        </w:rPr>
        <w:t>ть память, речь, логическое мышление, коммуникативные навыки.</w:t>
      </w:r>
    </w:p>
    <w:p w:rsidR="005473D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3.Воспитательные:</w:t>
      </w:r>
    </w:p>
    <w:p w:rsidR="00596CAC" w:rsidRPr="005473DC" w:rsidRDefault="005473DC" w:rsidP="005473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7B93">
        <w:rPr>
          <w:rFonts w:ascii="Times New Roman" w:hAnsi="Times New Roman" w:cs="Times New Roman"/>
          <w:sz w:val="28"/>
          <w:szCs w:val="28"/>
        </w:rPr>
        <w:t>Воспит</w:t>
      </w:r>
      <w:r w:rsidR="00596CAC" w:rsidRPr="00596CAC">
        <w:rPr>
          <w:rFonts w:ascii="Times New Roman" w:hAnsi="Times New Roman" w:cs="Times New Roman"/>
          <w:sz w:val="28"/>
          <w:szCs w:val="28"/>
        </w:rPr>
        <w:t>ать в детях целеустремленность, эмоциональную устойчивость;</w:t>
      </w:r>
    </w:p>
    <w:p w:rsidR="00596CAC" w:rsidRPr="00596CAC" w:rsidRDefault="005473D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B93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596CAC" w:rsidRPr="00596CAC">
        <w:rPr>
          <w:rFonts w:ascii="Times New Roman" w:hAnsi="Times New Roman" w:cs="Times New Roman"/>
          <w:sz w:val="28"/>
          <w:szCs w:val="28"/>
        </w:rPr>
        <w:t>ать нравственность через речевую деятельность, доброе отношение к окружающему.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596CAC" w:rsidRPr="00596CA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 Изучение родного языка становится источником многообразных художественных впечатлений. Программа  позволяет  лучше развивать коммуникативные навыки, определенные творческие навыки, опыт межличностного общения.</w:t>
      </w:r>
    </w:p>
    <w:p w:rsidR="00596CAC" w:rsidRPr="00596CA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Знание русского языка создает условия для успешного участия в конкурсах и олимпиадах по русскому языку.</w:t>
      </w:r>
    </w:p>
    <w:p w:rsidR="00596CAC" w:rsidRPr="00596CAC" w:rsidRDefault="00596CAC" w:rsidP="005473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6CAC">
        <w:rPr>
          <w:b/>
          <w:sz w:val="28"/>
          <w:szCs w:val="28"/>
        </w:rPr>
        <w:t xml:space="preserve">Возраст детей, </w:t>
      </w:r>
      <w:r w:rsidRPr="00596CAC">
        <w:rPr>
          <w:sz w:val="28"/>
          <w:szCs w:val="28"/>
        </w:rPr>
        <w:t>участвующих в реализации дан</w:t>
      </w:r>
      <w:r w:rsidR="00575FC2">
        <w:rPr>
          <w:sz w:val="28"/>
          <w:szCs w:val="28"/>
        </w:rPr>
        <w:t>ной образовательной программы: 9-10</w:t>
      </w:r>
      <w:r w:rsidRPr="00596CAC">
        <w:rPr>
          <w:sz w:val="28"/>
          <w:szCs w:val="28"/>
        </w:rPr>
        <w:t xml:space="preserve"> лет. </w:t>
      </w:r>
    </w:p>
    <w:p w:rsidR="00596CAC" w:rsidRPr="00596CAC" w:rsidRDefault="00596CAC" w:rsidP="005473DC">
      <w:pPr>
        <w:pStyle w:val="a4"/>
        <w:spacing w:before="0" w:beforeAutospacing="0" w:after="0" w:afterAutospacing="0"/>
        <w:rPr>
          <w:sz w:val="28"/>
          <w:szCs w:val="28"/>
        </w:rPr>
      </w:pPr>
      <w:r w:rsidRPr="00596CAC">
        <w:rPr>
          <w:b/>
          <w:bCs/>
          <w:sz w:val="28"/>
          <w:szCs w:val="28"/>
        </w:rPr>
        <w:t>Срок реализации</w:t>
      </w:r>
      <w:r w:rsidRPr="00596CAC">
        <w:rPr>
          <w:sz w:val="28"/>
          <w:szCs w:val="28"/>
        </w:rPr>
        <w:t xml:space="preserve"> программы – 1 год, 144 часа.</w:t>
      </w:r>
    </w:p>
    <w:p w:rsidR="00596CAC" w:rsidRPr="005473DC" w:rsidRDefault="00596CAC" w:rsidP="005473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73DC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5473DC">
        <w:rPr>
          <w:color w:val="333333"/>
          <w:sz w:val="28"/>
          <w:szCs w:val="28"/>
        </w:rPr>
        <w:t xml:space="preserve"> </w:t>
      </w:r>
      <w:r w:rsidRPr="005473DC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комбинированное занятие, занятие-путешествие, занятие-игра.</w:t>
      </w:r>
    </w:p>
    <w:p w:rsidR="00596CAC" w:rsidRPr="00596CAC" w:rsidRDefault="00596CAC" w:rsidP="005473DC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96CAC">
        <w:rPr>
          <w:color w:val="000000" w:themeColor="text1"/>
          <w:sz w:val="28"/>
          <w:szCs w:val="28"/>
        </w:rPr>
        <w:t>Занятия строятся с учётом индивидуальных особенностей учащихся, их темпа восприятия и уровня усвоения материала.</w:t>
      </w:r>
      <w:r w:rsidRPr="00596CAC">
        <w:rPr>
          <w:sz w:val="28"/>
          <w:szCs w:val="28"/>
        </w:rPr>
        <w:t xml:space="preserve"> Оптимальная численность группы – 12 человек</w:t>
      </w:r>
      <w:r w:rsidRPr="00596CAC">
        <w:rPr>
          <w:color w:val="333333"/>
          <w:sz w:val="28"/>
          <w:szCs w:val="28"/>
        </w:rPr>
        <w:t>.</w:t>
      </w:r>
    </w:p>
    <w:p w:rsidR="00596CAC" w:rsidRPr="00596CAC" w:rsidRDefault="00596CAC" w:rsidP="005473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6CAC">
        <w:rPr>
          <w:b/>
          <w:color w:val="333333"/>
          <w:sz w:val="28"/>
          <w:szCs w:val="28"/>
        </w:rPr>
        <w:t>Режим занятий:</w:t>
      </w:r>
      <w:r w:rsidRPr="00596CAC">
        <w:rPr>
          <w:sz w:val="28"/>
          <w:szCs w:val="28"/>
        </w:rPr>
        <w:t xml:space="preserve"> 2 раза в неделю по 2 часа.</w:t>
      </w:r>
    </w:p>
    <w:p w:rsidR="00596CAC" w:rsidRPr="00596CA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Занятия в объединении проводятся на базе классной комнаты. Для достижения поставленных целей предусматривается отбор  основных форм и методов с учетом профиля и объединения.</w:t>
      </w:r>
    </w:p>
    <w:p w:rsidR="00596CAC" w:rsidRPr="00596CAC" w:rsidRDefault="00596CAC" w:rsidP="005473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   </w:t>
      </w:r>
      <w:r w:rsidRPr="00596CAC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596CA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CAC">
        <w:rPr>
          <w:rFonts w:ascii="Times New Roman" w:hAnsi="Times New Roman" w:cs="Times New Roman"/>
          <w:b/>
          <w:i/>
          <w:sz w:val="28"/>
          <w:szCs w:val="28"/>
        </w:rPr>
        <w:t xml:space="preserve">В конце  года обучения учащиеся будут  знать: </w:t>
      </w:r>
    </w:p>
    <w:p w:rsidR="00327D15" w:rsidRPr="00123544" w:rsidRDefault="00964853" w:rsidP="0054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41F">
        <w:rPr>
          <w:rFonts w:ascii="Times New Roman" w:hAnsi="Times New Roman" w:cs="Times New Roman"/>
          <w:sz w:val="28"/>
          <w:szCs w:val="28"/>
        </w:rPr>
        <w:t xml:space="preserve">— названия и </w:t>
      </w:r>
      <w:r w:rsidR="00123544">
        <w:rPr>
          <w:rFonts w:ascii="Times New Roman" w:hAnsi="Times New Roman" w:cs="Times New Roman"/>
          <w:sz w:val="28"/>
          <w:szCs w:val="28"/>
        </w:rPr>
        <w:t xml:space="preserve">порядок букв русского алфавита; </w:t>
      </w:r>
      <w:r w:rsidRPr="00AA341F">
        <w:rPr>
          <w:rFonts w:ascii="Times New Roman" w:hAnsi="Times New Roman" w:cs="Times New Roman"/>
          <w:sz w:val="28"/>
          <w:szCs w:val="28"/>
        </w:rPr>
        <w:t>признаки гласных и согласных звуков, звонкие и глухие, твердые и мягкие согласные звуки; пары согласных звуков по звонкости-глухости;</w:t>
      </w:r>
      <w:r w:rsidR="00123544">
        <w:rPr>
          <w:rFonts w:ascii="Times New Roman" w:hAnsi="Times New Roman" w:cs="Times New Roman"/>
          <w:sz w:val="28"/>
          <w:szCs w:val="28"/>
        </w:rPr>
        <w:t xml:space="preserve"> правила переноса слов;</w:t>
      </w:r>
      <w:r w:rsidRPr="00AA341F">
        <w:rPr>
          <w:rFonts w:ascii="Times New Roman" w:hAnsi="Times New Roman" w:cs="Times New Roman"/>
          <w:sz w:val="28"/>
          <w:szCs w:val="28"/>
        </w:rPr>
        <w:t xml:space="preserve"> признаки предложения и текста; правила речевого этикета.</w:t>
      </w:r>
    </w:p>
    <w:p w:rsidR="00596CAC" w:rsidRPr="00596CAC" w:rsidRDefault="00596CAC" w:rsidP="005473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6CAC">
        <w:rPr>
          <w:rFonts w:ascii="Times New Roman" w:hAnsi="Times New Roman" w:cs="Times New Roman"/>
          <w:b/>
          <w:i/>
          <w:sz w:val="28"/>
          <w:szCs w:val="28"/>
        </w:rPr>
        <w:t>В конце года обучения учащиеся будут уметь:</w:t>
      </w:r>
    </w:p>
    <w:p w:rsidR="00AA341F" w:rsidRPr="00123544" w:rsidRDefault="00AA341F" w:rsidP="005473DC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23544">
        <w:rPr>
          <w:sz w:val="28"/>
          <w:szCs w:val="28"/>
        </w:rPr>
        <w:t xml:space="preserve">— использовать правила речевого этикета в соответствии с ситуацией и целью общения; вести диалог с собеседником, проявляя к нему внимание и уважение; различать устные и письменные формы общения; каллиграфически правильно списывать слова, предложения и тексты в 40—50 слов без пропусков и искажений; проверять написанное, сравнивая с образцом;  проводить </w:t>
      </w:r>
      <w:proofErr w:type="spellStart"/>
      <w:proofErr w:type="gramStart"/>
      <w:r w:rsidRPr="00123544">
        <w:rPr>
          <w:sz w:val="28"/>
          <w:szCs w:val="28"/>
        </w:rPr>
        <w:t>звуко</w:t>
      </w:r>
      <w:proofErr w:type="spellEnd"/>
      <w:r w:rsidRPr="00123544">
        <w:rPr>
          <w:sz w:val="28"/>
          <w:szCs w:val="28"/>
        </w:rPr>
        <w:t>-буквенный</w:t>
      </w:r>
      <w:proofErr w:type="gramEnd"/>
      <w:r w:rsidRPr="00123544">
        <w:rPr>
          <w:sz w:val="28"/>
          <w:szCs w:val="28"/>
        </w:rPr>
        <w:t xml:space="preserve"> анализ слов, делить слова на слоги, ставить ударение, находить ударный и безударные слоги, переносить слова по слогам;  обозначать мягкость согласных звуков на письме с помощью букв </w:t>
      </w:r>
      <w:r w:rsidRPr="00123544">
        <w:rPr>
          <w:sz w:val="28"/>
          <w:szCs w:val="28"/>
        </w:rPr>
        <w:lastRenderedPageBreak/>
        <w:t xml:space="preserve">е, ё, и, ю, я, ь;  писать заглавную букву в именах собственных;  писать под диктовку без ошибок предложения и небольшие тексты (в 30—40 слов), включающие слова, произношение которых совпадает с их написанием;  правильно писать слова с сочетаниями </w:t>
      </w:r>
      <w:proofErr w:type="spellStart"/>
      <w:r w:rsidRPr="00123544">
        <w:rPr>
          <w:sz w:val="28"/>
          <w:szCs w:val="28"/>
        </w:rPr>
        <w:t>жи</w:t>
      </w:r>
      <w:proofErr w:type="spellEnd"/>
      <w:r w:rsidRPr="00123544">
        <w:rPr>
          <w:sz w:val="28"/>
          <w:szCs w:val="28"/>
        </w:rPr>
        <w:t xml:space="preserve"> — ши, </w:t>
      </w:r>
      <w:proofErr w:type="spellStart"/>
      <w:proofErr w:type="gramStart"/>
      <w:r w:rsidRPr="00123544">
        <w:rPr>
          <w:sz w:val="28"/>
          <w:szCs w:val="28"/>
        </w:rPr>
        <w:t>ча</w:t>
      </w:r>
      <w:proofErr w:type="spellEnd"/>
      <w:r w:rsidRPr="00123544">
        <w:rPr>
          <w:sz w:val="28"/>
          <w:szCs w:val="28"/>
        </w:rPr>
        <w:t>—ща</w:t>
      </w:r>
      <w:proofErr w:type="gramEnd"/>
      <w:r w:rsidRPr="00123544">
        <w:rPr>
          <w:sz w:val="28"/>
          <w:szCs w:val="28"/>
        </w:rPr>
        <w:t xml:space="preserve">, чу — </w:t>
      </w:r>
      <w:proofErr w:type="spellStart"/>
      <w:r w:rsidRPr="00123544">
        <w:rPr>
          <w:sz w:val="28"/>
          <w:szCs w:val="28"/>
        </w:rPr>
        <w:t>щу</w:t>
      </w:r>
      <w:proofErr w:type="spellEnd"/>
      <w:r w:rsidRPr="00123544">
        <w:rPr>
          <w:sz w:val="28"/>
          <w:szCs w:val="28"/>
        </w:rPr>
        <w:t xml:space="preserve">, </w:t>
      </w:r>
      <w:proofErr w:type="spellStart"/>
      <w:r w:rsidRPr="00123544">
        <w:rPr>
          <w:sz w:val="28"/>
          <w:szCs w:val="28"/>
        </w:rPr>
        <w:t>чк</w:t>
      </w:r>
      <w:proofErr w:type="spellEnd"/>
      <w:r w:rsidRPr="00123544">
        <w:rPr>
          <w:sz w:val="28"/>
          <w:szCs w:val="28"/>
        </w:rPr>
        <w:t xml:space="preserve">, </w:t>
      </w:r>
      <w:proofErr w:type="spellStart"/>
      <w:r w:rsidRPr="00123544">
        <w:rPr>
          <w:sz w:val="28"/>
          <w:szCs w:val="28"/>
        </w:rPr>
        <w:t>чн</w:t>
      </w:r>
      <w:proofErr w:type="spellEnd"/>
      <w:r w:rsidRPr="00123544">
        <w:rPr>
          <w:sz w:val="28"/>
          <w:szCs w:val="28"/>
        </w:rPr>
        <w:t xml:space="preserve">, </w:t>
      </w:r>
      <w:proofErr w:type="spellStart"/>
      <w:r w:rsidRPr="00123544">
        <w:rPr>
          <w:sz w:val="28"/>
          <w:szCs w:val="28"/>
        </w:rPr>
        <w:t>щн</w:t>
      </w:r>
      <w:proofErr w:type="spellEnd"/>
      <w:r w:rsidRPr="00123544">
        <w:rPr>
          <w:sz w:val="28"/>
          <w:szCs w:val="28"/>
        </w:rPr>
        <w:t>; слова с непроверяемыми буквами, слова с удвоенными согласными, слова с разделительным мягким знаком</w:t>
      </w:r>
      <w:r w:rsidR="00123544">
        <w:rPr>
          <w:sz w:val="28"/>
          <w:szCs w:val="28"/>
        </w:rPr>
        <w:t>,</w:t>
      </w:r>
      <w:r w:rsidRPr="00123544">
        <w:rPr>
          <w:sz w:val="28"/>
          <w:szCs w:val="28"/>
        </w:rPr>
        <w:t xml:space="preserve">  различать предлоги и приставки; </w:t>
      </w:r>
      <w:proofErr w:type="gramStart"/>
      <w:r w:rsidRPr="00123544">
        <w:rPr>
          <w:sz w:val="28"/>
          <w:szCs w:val="28"/>
        </w:rPr>
        <w:t>писать предлоги раздельно с другими словами; 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  проверять правильность обозначения безударных гласных и парных согласных звуков в корне слова путем изменения его формы или</w:t>
      </w:r>
      <w:r w:rsidR="00123544">
        <w:rPr>
          <w:sz w:val="28"/>
          <w:szCs w:val="28"/>
        </w:rPr>
        <w:t xml:space="preserve"> подбора однокоренных слов; </w:t>
      </w:r>
      <w:r w:rsidRPr="00123544">
        <w:rPr>
          <w:sz w:val="28"/>
          <w:szCs w:val="28"/>
        </w:rPr>
        <w:t xml:space="preserve">  выделять предложение из сплошного текста, составлять предложение на заданную тему;</w:t>
      </w:r>
      <w:proofErr w:type="gramEnd"/>
      <w:r w:rsidRPr="00123544">
        <w:rPr>
          <w:sz w:val="28"/>
          <w:szCs w:val="28"/>
        </w:rPr>
        <w:t xml:space="preserve">  находить в предложении главные члены;  определять части речи (имя существительное, глагол, прилагательное) по обобщенному значению предметности, действия, признака и по вопросам;  определять число имен существитель</w:t>
      </w:r>
      <w:r w:rsidR="00123544">
        <w:rPr>
          <w:sz w:val="28"/>
          <w:szCs w:val="28"/>
        </w:rPr>
        <w:t xml:space="preserve">ных, прилагательных, глаголов; </w:t>
      </w:r>
      <w:r w:rsidRPr="00123544">
        <w:rPr>
          <w:sz w:val="28"/>
          <w:szCs w:val="28"/>
        </w:rPr>
        <w:t xml:space="preserve"> письменно отвечать на вопросы, самостоятельно составлять и записывать 2—3 предложения на заданную тему; писать изложение текста в 40—55 слов с использованием вопросов.</w:t>
      </w:r>
    </w:p>
    <w:p w:rsidR="00596CAC" w:rsidRPr="00596CAC" w:rsidRDefault="00596CAC" w:rsidP="00596CAC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96CAC">
        <w:rPr>
          <w:b/>
          <w:sz w:val="28"/>
          <w:szCs w:val="28"/>
        </w:rPr>
        <w:t xml:space="preserve">Способы проверки </w:t>
      </w:r>
      <w:r w:rsidRPr="00596CAC">
        <w:rPr>
          <w:sz w:val="28"/>
          <w:szCs w:val="28"/>
        </w:rPr>
        <w:t>результатов освоения программы:</w:t>
      </w:r>
    </w:p>
    <w:p w:rsidR="00596CAC" w:rsidRPr="00596CAC" w:rsidRDefault="00596CAC" w:rsidP="00596CAC">
      <w:pPr>
        <w:pStyle w:val="a9"/>
        <w:numPr>
          <w:ilvl w:val="0"/>
          <w:numId w:val="9"/>
        </w:numPr>
        <w:spacing w:after="0" w:line="240" w:lineRule="auto"/>
        <w:rPr>
          <w:rFonts w:ascii="Times New Roman" w:cs="Times New Roman"/>
          <w:i/>
          <w:sz w:val="28"/>
          <w:szCs w:val="28"/>
        </w:rPr>
      </w:pPr>
      <w:r w:rsidRPr="00596CAC">
        <w:rPr>
          <w:rFonts w:ascii="Times New Roman" w:cs="Times New Roman"/>
          <w:i/>
          <w:sz w:val="28"/>
          <w:szCs w:val="28"/>
        </w:rPr>
        <w:t>Способы проверки ЗУН:</w:t>
      </w:r>
    </w:p>
    <w:p w:rsidR="00596CAC" w:rsidRPr="00596CAC" w:rsidRDefault="00596CAC" w:rsidP="00596CAC">
      <w:pPr>
        <w:pStyle w:val="a9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sz w:val="28"/>
          <w:szCs w:val="28"/>
        </w:rPr>
      </w:pPr>
      <w:r w:rsidRPr="00596CAC">
        <w:rPr>
          <w:rFonts w:ascii="Times New Roman" w:cs="Times New Roman"/>
          <w:sz w:val="28"/>
          <w:szCs w:val="28"/>
        </w:rPr>
        <w:t>начальная диагностика;</w:t>
      </w:r>
    </w:p>
    <w:p w:rsidR="00596CAC" w:rsidRPr="00596CAC" w:rsidRDefault="00123544" w:rsidP="00596CAC">
      <w:pPr>
        <w:pStyle w:val="a9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промежуточная аттестация</w:t>
      </w:r>
      <w:r w:rsidR="00596CAC" w:rsidRPr="00596CAC">
        <w:rPr>
          <w:rFonts w:ascii="Times New Roman" w:cs="Times New Roman"/>
          <w:sz w:val="28"/>
          <w:szCs w:val="28"/>
        </w:rPr>
        <w:t>;</w:t>
      </w:r>
    </w:p>
    <w:p w:rsidR="00596CAC" w:rsidRPr="00596CAC" w:rsidRDefault="00596CAC" w:rsidP="00596CAC">
      <w:pPr>
        <w:pStyle w:val="a9"/>
        <w:numPr>
          <w:ilvl w:val="0"/>
          <w:numId w:val="7"/>
        </w:numPr>
        <w:tabs>
          <w:tab w:val="clear" w:pos="708"/>
          <w:tab w:val="left" w:pos="0"/>
        </w:tabs>
        <w:spacing w:after="0" w:line="240" w:lineRule="auto"/>
        <w:jc w:val="both"/>
        <w:rPr>
          <w:rFonts w:ascii="Times New Roman" w:cs="Times New Roman"/>
          <w:sz w:val="28"/>
          <w:szCs w:val="28"/>
        </w:rPr>
      </w:pPr>
      <w:r w:rsidRPr="00596CAC">
        <w:rPr>
          <w:rFonts w:ascii="Times New Roman" w:cs="Times New Roman"/>
          <w:sz w:val="28"/>
          <w:szCs w:val="28"/>
        </w:rPr>
        <w:t>итоговая аттестация.</w:t>
      </w:r>
    </w:p>
    <w:p w:rsidR="00596CAC" w:rsidRPr="00596CAC" w:rsidRDefault="00596CAC" w:rsidP="00596CAC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cs="Times New Roman"/>
          <w:i/>
          <w:sz w:val="28"/>
          <w:szCs w:val="28"/>
        </w:rPr>
      </w:pPr>
      <w:r w:rsidRPr="00596CAC">
        <w:rPr>
          <w:rFonts w:ascii="Times New Roman" w:cs="Times New Roman"/>
          <w:i/>
          <w:sz w:val="28"/>
          <w:szCs w:val="28"/>
        </w:rPr>
        <w:t>Виды и формы контроля ЗУН.</w:t>
      </w:r>
    </w:p>
    <w:p w:rsidR="00596CAC" w:rsidRPr="00596CAC" w:rsidRDefault="00596CAC" w:rsidP="00596CAC">
      <w:pPr>
        <w:pStyle w:val="a9"/>
        <w:spacing w:after="0" w:line="240" w:lineRule="auto"/>
        <w:ind w:firstLine="426"/>
        <w:jc w:val="both"/>
        <w:rPr>
          <w:rFonts w:ascii="Times New Roman" w:cs="Times New Roman"/>
          <w:sz w:val="28"/>
          <w:szCs w:val="28"/>
        </w:rPr>
      </w:pPr>
      <w:r w:rsidRPr="00596CAC">
        <w:rPr>
          <w:rFonts w:ascii="Times New Roman" w:cs="Times New Roman"/>
          <w:sz w:val="28"/>
          <w:szCs w:val="28"/>
        </w:rPr>
        <w:t>Входной контроль –  собеседование, контрольный диктант.</w:t>
      </w:r>
    </w:p>
    <w:p w:rsidR="00596CAC" w:rsidRPr="00596CAC" w:rsidRDefault="00596CAC" w:rsidP="00596CAC">
      <w:pPr>
        <w:pStyle w:val="a9"/>
        <w:spacing w:after="0" w:line="240" w:lineRule="auto"/>
        <w:ind w:firstLine="426"/>
        <w:jc w:val="both"/>
        <w:rPr>
          <w:rFonts w:ascii="Times New Roman" w:cs="Times New Roman"/>
          <w:sz w:val="28"/>
          <w:szCs w:val="28"/>
        </w:rPr>
      </w:pPr>
      <w:r w:rsidRPr="00596CAC">
        <w:rPr>
          <w:rFonts w:ascii="Times New Roman" w:cs="Times New Roman"/>
          <w:sz w:val="28"/>
          <w:szCs w:val="28"/>
        </w:rPr>
        <w:t>Текущий контроль – проверка усвоения и оценка результатов каждого занятия. Беседы в форме «вопрос – ответ», самостоятельная работа, беседы с элементами викторины, конкурсные программы, контрольные диктанты, тестирование.</w:t>
      </w:r>
    </w:p>
    <w:p w:rsidR="00596CAC" w:rsidRPr="00596CAC" w:rsidRDefault="00596CAC" w:rsidP="00596CAC">
      <w:pPr>
        <w:pStyle w:val="a9"/>
        <w:spacing w:after="0" w:line="240" w:lineRule="auto"/>
        <w:ind w:firstLine="426"/>
        <w:jc w:val="both"/>
        <w:rPr>
          <w:rFonts w:ascii="Times New Roman" w:cs="Times New Roman"/>
          <w:sz w:val="28"/>
          <w:szCs w:val="28"/>
        </w:rPr>
      </w:pPr>
      <w:r w:rsidRPr="00596CAC">
        <w:rPr>
          <w:rFonts w:ascii="Times New Roman" w:cs="Times New Roman"/>
          <w:sz w:val="28"/>
          <w:szCs w:val="28"/>
        </w:rPr>
        <w:t>Периодический  – проверяет степень усвоения материала за длительный период:  четверть, полугодие или материал по разделу.</w:t>
      </w:r>
    </w:p>
    <w:p w:rsidR="00596CAC" w:rsidRPr="00596CAC" w:rsidRDefault="00596CAC" w:rsidP="00596CAC">
      <w:pPr>
        <w:pStyle w:val="a9"/>
        <w:spacing w:after="0" w:line="240" w:lineRule="auto"/>
        <w:ind w:firstLine="426"/>
        <w:jc w:val="both"/>
        <w:rPr>
          <w:rFonts w:ascii="Times New Roman" w:cs="Times New Roman"/>
          <w:sz w:val="28"/>
          <w:szCs w:val="28"/>
        </w:rPr>
      </w:pPr>
      <w:proofErr w:type="gramStart"/>
      <w:r w:rsidRPr="00596CAC">
        <w:rPr>
          <w:rFonts w:ascii="Times New Roman" w:cs="Times New Roman"/>
          <w:sz w:val="28"/>
          <w:szCs w:val="28"/>
        </w:rPr>
        <w:t>Итоговый</w:t>
      </w:r>
      <w:proofErr w:type="gramEnd"/>
      <w:r w:rsidRPr="00596CAC">
        <w:rPr>
          <w:rFonts w:ascii="Times New Roman" w:cs="Times New Roman"/>
          <w:sz w:val="28"/>
          <w:szCs w:val="28"/>
        </w:rPr>
        <w:t xml:space="preserve"> – основная форма подведения итогов обучения.</w:t>
      </w:r>
    </w:p>
    <w:p w:rsidR="00596CAC" w:rsidRPr="00596CAC" w:rsidRDefault="00596CAC" w:rsidP="009A7B93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cs="Times New Roman"/>
          <w:i/>
          <w:sz w:val="28"/>
          <w:szCs w:val="28"/>
        </w:rPr>
      </w:pPr>
      <w:r w:rsidRPr="00596CAC">
        <w:rPr>
          <w:rFonts w:ascii="Times New Roman" w:cs="Times New Roman"/>
          <w:bCs/>
          <w:i/>
          <w:sz w:val="28"/>
          <w:szCs w:val="28"/>
        </w:rPr>
        <w:t>Система оценивания:</w:t>
      </w:r>
    </w:p>
    <w:p w:rsidR="00596CAC" w:rsidRPr="00596CAC" w:rsidRDefault="00596CAC" w:rsidP="009A7B93">
      <w:pPr>
        <w:tabs>
          <w:tab w:val="left" w:pos="-5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Оценка результативности освоения детьми образовательной программы  проводится 2 раза в год (промежуточная, итоговая аттестации) </w:t>
      </w:r>
    </w:p>
    <w:p w:rsidR="00596CAC" w:rsidRPr="00596CAC" w:rsidRDefault="00596CAC" w:rsidP="009A7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96CAC" w:rsidRPr="00596CAC" w:rsidRDefault="00596CAC" w:rsidP="009A7B93">
      <w:pPr>
        <w:pStyle w:val="a3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596CAC">
        <w:rPr>
          <w:sz w:val="28"/>
          <w:szCs w:val="28"/>
        </w:rPr>
        <w:t>1-2 б. – низкий уровень;</w:t>
      </w:r>
    </w:p>
    <w:p w:rsidR="00596CAC" w:rsidRPr="00596CAC" w:rsidRDefault="00596CAC" w:rsidP="009A7B93">
      <w:pPr>
        <w:pStyle w:val="a3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596CAC">
        <w:rPr>
          <w:sz w:val="28"/>
          <w:szCs w:val="28"/>
        </w:rPr>
        <w:t>3-4 б. – средний уровень;</w:t>
      </w:r>
    </w:p>
    <w:p w:rsidR="00596CAC" w:rsidRPr="00596CAC" w:rsidRDefault="00596CAC" w:rsidP="009A7B93">
      <w:pPr>
        <w:pStyle w:val="a3"/>
        <w:numPr>
          <w:ilvl w:val="0"/>
          <w:numId w:val="8"/>
        </w:numPr>
        <w:ind w:left="426" w:hanging="426"/>
        <w:jc w:val="both"/>
        <w:rPr>
          <w:sz w:val="28"/>
          <w:szCs w:val="28"/>
        </w:rPr>
      </w:pPr>
      <w:r w:rsidRPr="00596CAC">
        <w:rPr>
          <w:sz w:val="28"/>
          <w:szCs w:val="28"/>
        </w:rPr>
        <w:t>5 б.– высокий уровень.</w:t>
      </w:r>
    </w:p>
    <w:p w:rsidR="00596CAC" w:rsidRDefault="00596CAC" w:rsidP="00B53A13">
      <w:pPr>
        <w:pStyle w:val="Pa2"/>
        <w:rPr>
          <w:rFonts w:asciiTheme="minorHAnsi" w:eastAsiaTheme="minorHAnsi" w:hAnsiTheme="minorHAnsi" w:cstheme="minorBidi"/>
          <w:sz w:val="22"/>
          <w:szCs w:val="22"/>
        </w:rPr>
      </w:pPr>
    </w:p>
    <w:p w:rsidR="009A7B93" w:rsidRPr="009A7B93" w:rsidRDefault="009A7B93" w:rsidP="009A7B93">
      <w:pPr>
        <w:rPr>
          <w:lang w:eastAsia="ru-RU"/>
        </w:rPr>
      </w:pPr>
    </w:p>
    <w:p w:rsidR="00B53A13" w:rsidRPr="00B53A13" w:rsidRDefault="00B53A13" w:rsidP="00B53A13">
      <w:pPr>
        <w:rPr>
          <w:lang w:eastAsia="ru-RU"/>
        </w:rPr>
      </w:pPr>
    </w:p>
    <w:p w:rsidR="00596CAC" w:rsidRPr="00B53A13" w:rsidRDefault="00596CAC" w:rsidP="00B53A13">
      <w:pPr>
        <w:pStyle w:val="Pa2"/>
        <w:ind w:firstLine="280"/>
        <w:jc w:val="center"/>
        <w:rPr>
          <w:rFonts w:ascii="Times New Roman" w:hAnsi="Times New Roman"/>
          <w:b/>
          <w:sz w:val="32"/>
          <w:szCs w:val="32"/>
        </w:rPr>
      </w:pPr>
      <w:r w:rsidRPr="00596CAC">
        <w:rPr>
          <w:rFonts w:ascii="Times New Roman" w:hAnsi="Times New Roman"/>
          <w:b/>
          <w:sz w:val="32"/>
          <w:szCs w:val="32"/>
        </w:rPr>
        <w:lastRenderedPageBreak/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97"/>
        <w:gridCol w:w="1350"/>
        <w:gridCol w:w="1353"/>
        <w:gridCol w:w="1492"/>
        <w:gridCol w:w="1869"/>
      </w:tblGrid>
      <w:tr w:rsidR="00596CAC" w:rsidRPr="00596CAC" w:rsidTr="00D534B9"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6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705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707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779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76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596CAC" w:rsidRPr="00596CAC" w:rsidTr="00D534B9"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1" w:type="pct"/>
          </w:tcPr>
          <w:p w:rsidR="00596CAC" w:rsidRPr="00596CAC" w:rsidRDefault="00596CAC" w:rsidP="00D534B9">
            <w:pPr>
              <w:tabs>
                <w:tab w:val="right" w:pos="935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Инструктаж по ТБ. Вводная диагностика. </w:t>
            </w:r>
            <w:r w:rsidR="00D534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 общения.</w:t>
            </w:r>
          </w:p>
        </w:tc>
        <w:tc>
          <w:tcPr>
            <w:tcW w:w="705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pct"/>
          </w:tcPr>
          <w:p w:rsidR="00596CAC" w:rsidRPr="00596CAC" w:rsidRDefault="00663A1F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596CAC" w:rsidRPr="00596CAC" w:rsidTr="00D534B9"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1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 Слог. Ударение.</w:t>
            </w:r>
          </w:p>
        </w:tc>
        <w:tc>
          <w:tcPr>
            <w:tcW w:w="705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34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7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6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</w:t>
            </w:r>
          </w:p>
        </w:tc>
      </w:tr>
      <w:tr w:rsidR="00596CAC" w:rsidRPr="00596CAC" w:rsidTr="00D534B9"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1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его значение.</w:t>
            </w:r>
          </w:p>
        </w:tc>
        <w:tc>
          <w:tcPr>
            <w:tcW w:w="705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7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596CAC" w:rsidRPr="00596CAC" w:rsidTr="00D534B9">
        <w:trPr>
          <w:trHeight w:val="1613"/>
        </w:trPr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1" w:type="pct"/>
          </w:tcPr>
          <w:p w:rsidR="00596CAC" w:rsidRPr="00596CAC" w:rsidRDefault="00D534B9" w:rsidP="00D534B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</w:t>
            </w:r>
            <w:r w:rsidR="00663A1F">
              <w:rPr>
                <w:sz w:val="28"/>
                <w:szCs w:val="28"/>
              </w:rPr>
              <w:t>.</w:t>
            </w:r>
          </w:p>
        </w:tc>
        <w:tc>
          <w:tcPr>
            <w:tcW w:w="705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596CAC" w:rsidRPr="00596CAC" w:rsidTr="00D534B9"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1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Части речи. </w:t>
            </w:r>
            <w:r w:rsidR="00663A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Промежуточная аттестация</w:t>
            </w:r>
            <w:r w:rsidR="00596CAC" w:rsidRPr="00596CA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05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7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" w:type="pct"/>
          </w:tcPr>
          <w:p w:rsidR="00596CAC" w:rsidRPr="00596CAC" w:rsidRDefault="00663A1F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  <w:r w:rsidR="00596CAC" w:rsidRPr="00596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6CAC" w:rsidRPr="00596CAC" w:rsidTr="00D534B9"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1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Текст.</w:t>
            </w:r>
          </w:p>
        </w:tc>
        <w:tc>
          <w:tcPr>
            <w:tcW w:w="705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7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596CAC" w:rsidRPr="00596CAC" w:rsidTr="00D534B9">
        <w:tc>
          <w:tcPr>
            <w:tcW w:w="37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pct"/>
          </w:tcPr>
          <w:p w:rsidR="00D534B9" w:rsidRPr="00596CAC" w:rsidRDefault="00D534B9" w:rsidP="00D534B9">
            <w:pPr>
              <w:pStyle w:val="a4"/>
              <w:rPr>
                <w:color w:val="000000"/>
                <w:sz w:val="28"/>
                <w:szCs w:val="28"/>
              </w:rPr>
            </w:pPr>
            <w:r w:rsidRPr="00596CAC">
              <w:rPr>
                <w:bCs/>
                <w:color w:val="000000"/>
                <w:sz w:val="28"/>
                <w:szCs w:val="28"/>
              </w:rPr>
              <w:t>Повторение изученного в конце уче</w:t>
            </w:r>
            <w:r w:rsidR="00663A1F">
              <w:rPr>
                <w:bCs/>
                <w:color w:val="000000"/>
                <w:sz w:val="28"/>
                <w:szCs w:val="28"/>
              </w:rPr>
              <w:t>бного года. Итоговая аттестация</w:t>
            </w:r>
            <w:r w:rsidRPr="00596CAC">
              <w:rPr>
                <w:bCs/>
                <w:color w:val="000000"/>
                <w:sz w:val="28"/>
                <w:szCs w:val="28"/>
              </w:rPr>
              <w:t>.</w:t>
            </w:r>
            <w:r w:rsidR="009A7B93">
              <w:rPr>
                <w:bCs/>
                <w:color w:val="000000"/>
                <w:sz w:val="28"/>
                <w:szCs w:val="28"/>
              </w:rPr>
              <w:t xml:space="preserve"> Инструктаж по ТБ.</w:t>
            </w:r>
          </w:p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596CAC" w:rsidRPr="00596CAC" w:rsidTr="00D534B9">
        <w:tc>
          <w:tcPr>
            <w:tcW w:w="371" w:type="pct"/>
          </w:tcPr>
          <w:p w:rsidR="00596CAC" w:rsidRPr="00596CAC" w:rsidRDefault="00D534B9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1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5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96CA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07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79" w:type="pct"/>
          </w:tcPr>
          <w:p w:rsidR="00596CAC" w:rsidRPr="00596CAC" w:rsidRDefault="005D1C82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76" w:type="pct"/>
          </w:tcPr>
          <w:p w:rsidR="00596CAC" w:rsidRPr="00596CAC" w:rsidRDefault="00596CAC" w:rsidP="00596CAC">
            <w:pPr>
              <w:tabs>
                <w:tab w:val="right" w:pos="9355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CAC" w:rsidRDefault="00596CAC" w:rsidP="006F3D0B">
      <w:pPr>
        <w:rPr>
          <w:rFonts w:ascii="Times New Roman" w:hAnsi="Times New Roman" w:cs="Times New Roman"/>
          <w:b/>
          <w:sz w:val="32"/>
          <w:szCs w:val="32"/>
        </w:rPr>
      </w:pPr>
    </w:p>
    <w:p w:rsidR="00B53A13" w:rsidRPr="00596CAC" w:rsidRDefault="00B53A13" w:rsidP="006F3D0B">
      <w:pPr>
        <w:rPr>
          <w:rFonts w:ascii="Times New Roman" w:hAnsi="Times New Roman" w:cs="Times New Roman"/>
          <w:b/>
          <w:sz w:val="32"/>
          <w:szCs w:val="32"/>
        </w:rPr>
      </w:pPr>
    </w:p>
    <w:p w:rsidR="00596CAC" w:rsidRPr="00596CAC" w:rsidRDefault="00596CAC" w:rsidP="000536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CAC">
        <w:rPr>
          <w:rFonts w:ascii="Times New Roman" w:hAnsi="Times New Roman" w:cs="Times New Roman"/>
          <w:b/>
          <w:sz w:val="32"/>
          <w:szCs w:val="32"/>
        </w:rPr>
        <w:lastRenderedPageBreak/>
        <w:t>Содержание учебного плана</w:t>
      </w:r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t xml:space="preserve"> Тема №1: </w:t>
      </w:r>
      <w:r w:rsidR="009907BC">
        <w:rPr>
          <w:b/>
          <w:bCs/>
          <w:color w:val="000000"/>
          <w:sz w:val="28"/>
          <w:szCs w:val="28"/>
        </w:rPr>
        <w:t xml:space="preserve">Мир общения (15 </w:t>
      </w:r>
      <w:r w:rsidRPr="00596CAC">
        <w:rPr>
          <w:b/>
          <w:bCs/>
          <w:color w:val="000000"/>
          <w:sz w:val="28"/>
          <w:szCs w:val="28"/>
        </w:rPr>
        <w:t>ч).</w:t>
      </w:r>
    </w:p>
    <w:p w:rsidR="00800C88" w:rsidRPr="00800C88" w:rsidRDefault="00596CAC" w:rsidP="00663A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color w:val="000000"/>
          <w:sz w:val="28"/>
          <w:szCs w:val="28"/>
        </w:rPr>
        <w:t xml:space="preserve"> </w:t>
      </w:r>
      <w:r w:rsidRPr="00596CAC">
        <w:rPr>
          <w:b/>
          <w:color w:val="000000"/>
          <w:sz w:val="28"/>
          <w:szCs w:val="28"/>
        </w:rPr>
        <w:t xml:space="preserve">Основные вопросы: </w:t>
      </w:r>
      <w:r w:rsidR="00800C88" w:rsidRPr="00053653">
        <w:rPr>
          <w:color w:val="000000"/>
          <w:sz w:val="28"/>
          <w:szCs w:val="28"/>
        </w:rPr>
        <w:t>Собеседники.</w:t>
      </w:r>
      <w:r w:rsidR="00053653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Слово, предложение и текст в речевом о</w:t>
      </w:r>
      <w:r w:rsidR="00053653">
        <w:rPr>
          <w:color w:val="000000"/>
          <w:sz w:val="28"/>
          <w:szCs w:val="28"/>
        </w:rPr>
        <w:t>б</w:t>
      </w:r>
      <w:r w:rsidR="00800C88" w:rsidRPr="00800C88">
        <w:rPr>
          <w:color w:val="000000"/>
          <w:sz w:val="28"/>
          <w:szCs w:val="28"/>
        </w:rPr>
        <w:t>щении.</w:t>
      </w:r>
      <w:r w:rsidR="00053653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Главный помощник в общении</w:t>
      </w:r>
      <w:r w:rsidR="00053653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- родной язык.</w:t>
      </w:r>
    </w:p>
    <w:p w:rsidR="00596CA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 xml:space="preserve">Практическая работа: </w:t>
      </w:r>
      <w:r w:rsidRPr="00596CAC">
        <w:rPr>
          <w:color w:val="000000"/>
          <w:sz w:val="28"/>
          <w:szCs w:val="28"/>
        </w:rPr>
        <w:t>выполнение упражнений на повторение пройденного материала.</w:t>
      </w:r>
    </w:p>
    <w:p w:rsidR="000D57B0" w:rsidRDefault="005473DC" w:rsidP="0017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3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знать: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вежливые слова при общении в устной и письменной речи</w:t>
      </w:r>
      <w:r w:rsidR="000D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выделять тему и цель общения.</w:t>
      </w:r>
    </w:p>
    <w:p w:rsidR="00170AEB" w:rsidRPr="00170AEB" w:rsidRDefault="000D57B0" w:rsidP="0017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точные слова для выражения мысли при общении; контролировать свою речь и соблюдать правила общения.</w:t>
      </w:r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t xml:space="preserve">Тема №2: </w:t>
      </w:r>
      <w:r w:rsidR="00800C88">
        <w:rPr>
          <w:b/>
          <w:bCs/>
          <w:color w:val="000000"/>
          <w:sz w:val="28"/>
          <w:szCs w:val="28"/>
        </w:rPr>
        <w:t>Звуки и буквы. Слог. Ударение.</w:t>
      </w:r>
      <w:r w:rsidRPr="00596CAC">
        <w:rPr>
          <w:b/>
          <w:bCs/>
          <w:color w:val="000000"/>
          <w:sz w:val="28"/>
          <w:szCs w:val="28"/>
        </w:rPr>
        <w:t xml:space="preserve"> (6</w:t>
      </w:r>
      <w:r w:rsidR="00800C88">
        <w:rPr>
          <w:b/>
          <w:bCs/>
          <w:color w:val="000000"/>
          <w:sz w:val="28"/>
          <w:szCs w:val="28"/>
        </w:rPr>
        <w:t>0</w:t>
      </w:r>
      <w:r w:rsidR="00442CEB">
        <w:rPr>
          <w:b/>
          <w:bCs/>
          <w:color w:val="000000"/>
          <w:sz w:val="28"/>
          <w:szCs w:val="28"/>
        </w:rPr>
        <w:t xml:space="preserve"> </w:t>
      </w:r>
      <w:r w:rsidRPr="00596CAC">
        <w:rPr>
          <w:b/>
          <w:bCs/>
          <w:color w:val="000000"/>
          <w:sz w:val="28"/>
          <w:szCs w:val="28"/>
        </w:rPr>
        <w:t>ч).</w:t>
      </w:r>
    </w:p>
    <w:p w:rsidR="00800C88" w:rsidRPr="00170AEB" w:rsidRDefault="00596CAC" w:rsidP="00170AE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>Основные вопросы:</w:t>
      </w:r>
      <w:r w:rsidRPr="00596CAC">
        <w:rPr>
          <w:color w:val="000000"/>
          <w:sz w:val="28"/>
          <w:szCs w:val="28"/>
        </w:rPr>
        <w:t xml:space="preserve"> </w:t>
      </w:r>
      <w:r w:rsidR="00800C88" w:rsidRPr="00170AEB">
        <w:rPr>
          <w:bCs/>
          <w:color w:val="000000"/>
          <w:sz w:val="28"/>
          <w:szCs w:val="28"/>
        </w:rPr>
        <w:t>Гласные и согласные звуки. Обозначение их буквами.</w:t>
      </w:r>
    </w:p>
    <w:p w:rsidR="00800C88" w:rsidRPr="00800C88" w:rsidRDefault="00800C88" w:rsidP="0017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 й и буква й.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 э и буква э.</w:t>
      </w:r>
      <w:r w:rsidR="0017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Твердые и мягкие согласные.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Шипящие согласные звуки. Буквосочетания </w:t>
      </w:r>
      <w:proofErr w:type="spellStart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</w:t>
      </w:r>
      <w:proofErr w:type="spellEnd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-ши, </w:t>
      </w:r>
      <w:proofErr w:type="spellStart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</w:t>
      </w:r>
      <w:proofErr w:type="spellEnd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 </w:t>
      </w:r>
      <w:proofErr w:type="gramStart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ща</w:t>
      </w:r>
      <w:proofErr w:type="gramEnd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чу—</w:t>
      </w:r>
      <w:proofErr w:type="spellStart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</w:t>
      </w:r>
      <w:proofErr w:type="spellEnd"/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 </w:t>
      </w:r>
      <w:proofErr w:type="spellStart"/>
      <w:r w:rsidRPr="00800C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чк</w:t>
      </w:r>
      <w:proofErr w:type="spellEnd"/>
      <w:r w:rsidRPr="00800C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00C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чн</w:t>
      </w:r>
      <w:proofErr w:type="spellEnd"/>
      <w:r w:rsidRPr="00800C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00C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щн</w:t>
      </w:r>
      <w:proofErr w:type="spellEnd"/>
      <w:r w:rsidR="00170AE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традиции в написании данных буквосочетаний. Образование слов и форм слов с данными буквосочетаниями</w:t>
      </w:r>
      <w:r w:rsidR="0017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Слог. Перенос слов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 как слогообразующие. Определение количества слогов в слове. Правила переноса слов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Ударение. Ударный слог</w:t>
      </w:r>
      <w:r w:rsidR="0017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ударения в слове. Способы определения ударного слога в слове. Различение слов-омографов (одинаково пишутся, но произносятся с разным ударением). Произношение слов с верным ударением как признак грамотной, культурной речи. Работа с орфоэпическим словарём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Безударные гласные звуки.</w:t>
      </w:r>
      <w:r w:rsidR="00170AEB" w:rsidRP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обозначение на письме</w:t>
      </w:r>
      <w:r w:rsidR="00170AEB" w:rsidRPr="0017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передачи одинаковых гласных звуков в безударном положении разными буквами. Алгоритм проверки безударных гласных в слове. Подбор родственных слов для проверки безударного гласного в слове</w:t>
      </w:r>
      <w:r w:rsidR="0017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0C88" w:rsidRPr="00800C88" w:rsidRDefault="00800C88" w:rsidP="0017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Правописание слов с непроверяемыми написаниями</w:t>
      </w:r>
      <w:r w:rsidR="0017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слов с непроверяемыми написаниями по тематическим группам. Развитие навыков работы с орфографическим словарём</w:t>
      </w:r>
      <w:r w:rsidR="0017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Звонкие и глухие согласные звуки. Их обозначение на письме</w:t>
      </w:r>
      <w:r w:rsidR="0017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70AEB" w:rsidRPr="0017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 по звонкости-глухости согласные звуки. Возможность обозначения одинаковых согласных звуков разными буквами. Способы проверки парных по звонкости-глухости согласных в конце и в середине слова. Алгоритм проверки парных по звонкости-глухости согласных звуков. Способы проверки парных по звонкости-глухости согласных звуков путём изменения слова или подбора родственных слов</w:t>
      </w:r>
      <w:r w:rsidR="0017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CAC" w:rsidRPr="00170AEB" w:rsidRDefault="00800C88" w:rsidP="0017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Слова с удвоенными согласными</w:t>
      </w:r>
      <w:r w:rsidR="00170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Удвоенные согласные как орфограмма. Перенос слов с удвоенными согласными</w:t>
      </w:r>
      <w:r w:rsidR="00170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CA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 xml:space="preserve">Практическая работа: </w:t>
      </w:r>
      <w:r w:rsidRPr="00596CAC">
        <w:rPr>
          <w:color w:val="000000"/>
          <w:sz w:val="28"/>
          <w:szCs w:val="28"/>
        </w:rPr>
        <w:t>выполнение упражнений  на пройденной теме.</w:t>
      </w:r>
    </w:p>
    <w:p w:rsidR="000D57B0" w:rsidRDefault="000D57B0" w:rsidP="00663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Будут знать: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буквы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гласные и согласные звуки,</w:t>
      </w:r>
      <w:r w:rsidR="00170AEB" w:rsidRP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различие произношения и написания слов, различие буквы й.</w:t>
      </w:r>
    </w:p>
    <w:p w:rsidR="00170AEB" w:rsidRPr="00170AEB" w:rsidRDefault="000D57B0" w:rsidP="00663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Будут уметь: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писать слова с буквой э. Обозначать мягкость согласных звуков при письме с помощью мягкого знака и букв е,</w:t>
      </w:r>
      <w:r w:rsidR="00170AEB" w:rsidRP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>ё,</w:t>
      </w:r>
      <w:r w:rsidR="00170AEB" w:rsidRP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170AEB" w:rsidRP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="00170AEB" w:rsidRPr="00170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6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ю,</w:t>
      </w:r>
      <w:r w:rsidR="00170AEB" w:rsidRPr="0080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 слова на слоги и для переноса. Объяснять роль ударения в слове, ставить ударение</w:t>
      </w:r>
      <w:r w:rsidR="0066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</w:t>
      </w:r>
      <w:r w:rsidR="00170AEB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ударный</w:t>
      </w:r>
      <w:proofErr w:type="gramEnd"/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безударные слоги.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Работать</w:t>
      </w:r>
      <w:r w:rsidR="00170AEB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орфоэпическим словарём,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</w:t>
      </w:r>
      <w:r w:rsidR="00170AEB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назначение.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</w:t>
      </w:r>
      <w:r w:rsidR="00170AEB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тексте слова 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безударными гласными в корне.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 и объяснять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орфограмму,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её проверки</w:t>
      </w:r>
      <w:r w:rsidR="00170AEB" w:rsidRPr="0066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0AEB" w:rsidRPr="0066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и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орфограмму (слова с непроверяемыми написаниями).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Записывать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диктовку словарные слова без ошибок, пропусков и искажений.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Работать с</w:t>
      </w:r>
      <w:r w:rsidR="00170AEB" w:rsidRPr="0066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орфографическим словарём</w:t>
      </w:r>
      <w:r w:rsidR="00663A1F" w:rsidRPr="0066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обозначения одинаковых согласных звуков разными буквами.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и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орфограмму (правописание парных по звонкости-глухости согласных в </w:t>
      </w:r>
      <w:proofErr w:type="gramStart"/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Изменять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так, чтобы орфограмму можно было проверить.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орфографически правильно слова с парными по звонкости-глухости согласными в </w:t>
      </w:r>
      <w:proofErr w:type="gramStart"/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="00170AEB" w:rsidRPr="0066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0AEB" w:rsidRPr="0066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слове и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орфограмму (правописание удвоенных согласных). </w:t>
      </w:r>
      <w:r w:rsidR="00170AEB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Писать </w:t>
      </w:r>
      <w:r w:rsidR="00170AEB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 правильно слова с удвоенными согласными</w:t>
      </w:r>
      <w:r w:rsidR="00170AEB" w:rsidRPr="0066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t xml:space="preserve">Тема №3: </w:t>
      </w:r>
      <w:r w:rsidR="00800C88">
        <w:rPr>
          <w:b/>
          <w:bCs/>
          <w:color w:val="000000"/>
          <w:sz w:val="28"/>
          <w:szCs w:val="28"/>
        </w:rPr>
        <w:t>Слово и его значение (15</w:t>
      </w:r>
      <w:r w:rsidR="00170AEB">
        <w:rPr>
          <w:b/>
          <w:bCs/>
          <w:color w:val="000000"/>
          <w:sz w:val="28"/>
          <w:szCs w:val="28"/>
        </w:rPr>
        <w:t xml:space="preserve"> </w:t>
      </w:r>
      <w:r w:rsidRPr="00596CAC">
        <w:rPr>
          <w:b/>
          <w:bCs/>
          <w:color w:val="000000"/>
          <w:sz w:val="28"/>
          <w:szCs w:val="28"/>
        </w:rPr>
        <w:t>ч).</w:t>
      </w:r>
    </w:p>
    <w:p w:rsidR="00623401" w:rsidRPr="00800C88" w:rsidRDefault="00596CAC" w:rsidP="00623401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>Основные вопросы:</w:t>
      </w:r>
      <w:r w:rsidRPr="00596CAC">
        <w:rPr>
          <w:color w:val="000000"/>
          <w:sz w:val="28"/>
          <w:szCs w:val="28"/>
        </w:rPr>
        <w:t xml:space="preserve"> </w:t>
      </w:r>
      <w:r w:rsidR="00800C88" w:rsidRPr="00170AEB">
        <w:rPr>
          <w:color w:val="000000"/>
          <w:sz w:val="28"/>
          <w:szCs w:val="28"/>
        </w:rPr>
        <w:t>Слово как двусторонняя единица языка. Различение в слове двух сторон:</w:t>
      </w:r>
      <w:r w:rsidR="00170AEB" w:rsidRPr="00170AEB">
        <w:rPr>
          <w:color w:val="000000"/>
          <w:sz w:val="28"/>
          <w:szCs w:val="28"/>
        </w:rPr>
        <w:t xml:space="preserve"> </w:t>
      </w:r>
      <w:r w:rsidR="00800C88" w:rsidRPr="00170AEB">
        <w:rPr>
          <w:color w:val="000000"/>
          <w:sz w:val="28"/>
          <w:szCs w:val="28"/>
        </w:rPr>
        <w:t>звучания и значения  (с помощью простейших структурно-семантических моделей). Обобщающее значение слова.</w:t>
      </w:r>
      <w:r w:rsidR="00170AEB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Этимология слова (происхождение его значения)</w:t>
      </w:r>
      <w:r w:rsidR="00170AEB">
        <w:rPr>
          <w:color w:val="000000"/>
          <w:sz w:val="28"/>
          <w:szCs w:val="28"/>
        </w:rPr>
        <w:t xml:space="preserve">. </w:t>
      </w:r>
      <w:r w:rsidR="00800C88" w:rsidRPr="00800C88">
        <w:rPr>
          <w:bCs/>
          <w:color w:val="000000"/>
          <w:sz w:val="28"/>
          <w:szCs w:val="28"/>
        </w:rPr>
        <w:t>Имена собственные и нарицательные</w:t>
      </w:r>
      <w:r w:rsidR="00170AEB">
        <w:rPr>
          <w:bCs/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Различие в их функциях: называть целый ряд однородных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bCs/>
          <w:color w:val="000000"/>
          <w:sz w:val="28"/>
          <w:szCs w:val="28"/>
        </w:rPr>
        <w:t>Слова с несколькими значениями</w:t>
      </w:r>
      <w:r w:rsidR="00623401">
        <w:rPr>
          <w:bCs/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 xml:space="preserve">Необходимые условия для переноса названия с одного предмета на другой. </w:t>
      </w:r>
      <w:r w:rsidR="00663A1F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Слова, похожие по звучанию и написанию, но разные по значению (омонимы)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Слова, близкие по значению (синонимы)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Синонимы, их роль в речи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Слова, прот</w:t>
      </w:r>
      <w:r w:rsidR="00623401">
        <w:rPr>
          <w:color w:val="000000"/>
          <w:sz w:val="28"/>
          <w:szCs w:val="28"/>
        </w:rPr>
        <w:t xml:space="preserve">ивоположные </w:t>
      </w:r>
      <w:r w:rsidR="00800C88" w:rsidRPr="00800C88">
        <w:rPr>
          <w:color w:val="000000"/>
          <w:sz w:val="28"/>
          <w:szCs w:val="28"/>
        </w:rPr>
        <w:t>по значению (антонимы)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Роль антонимов в речи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Устойчивые сочетания слов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Происхождение устойчивых сочетаний слов и их употребление в речи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Тематические группы слов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Распределение слов по тематическим группам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Контрольная работа. Работа над ошибками</w:t>
      </w:r>
      <w:r w:rsidR="00623401">
        <w:rPr>
          <w:color w:val="000000"/>
          <w:sz w:val="28"/>
          <w:szCs w:val="28"/>
        </w:rPr>
        <w:t>.</w:t>
      </w:r>
      <w:r w:rsidR="00623401" w:rsidRPr="00623401">
        <w:rPr>
          <w:b/>
          <w:color w:val="000000"/>
          <w:sz w:val="28"/>
          <w:szCs w:val="28"/>
        </w:rPr>
        <w:t xml:space="preserve"> </w:t>
      </w:r>
      <w:r w:rsidR="00623401" w:rsidRPr="00596CAC">
        <w:rPr>
          <w:b/>
          <w:color w:val="000000"/>
          <w:sz w:val="28"/>
          <w:szCs w:val="28"/>
        </w:rPr>
        <w:t xml:space="preserve">Практическая работа: </w:t>
      </w:r>
      <w:r w:rsidR="00623401" w:rsidRPr="00596CAC">
        <w:rPr>
          <w:color w:val="000000"/>
          <w:sz w:val="28"/>
          <w:szCs w:val="28"/>
        </w:rPr>
        <w:t>выполнение упражнений по  пройденной теме.</w:t>
      </w:r>
    </w:p>
    <w:p w:rsidR="000D57B0" w:rsidRDefault="000D57B0" w:rsidP="00623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Будут знать: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различие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слова и его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орму. </w:t>
      </w:r>
    </w:p>
    <w:p w:rsidR="00800C88" w:rsidRPr="00800C88" w:rsidRDefault="000D57B0" w:rsidP="006234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опоставлять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по </w:t>
      </w:r>
      <w:proofErr w:type="spellStart"/>
      <w:proofErr w:type="gramStart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-буквенному</w:t>
      </w:r>
      <w:proofErr w:type="gramEnd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составу и по значению,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классифицировать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по различным критериям,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находить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 обобщающим значением для тематической группы слов.  Распознавать имена со</w:t>
      </w:r>
      <w:r w:rsidR="0066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бственные и имена нарицательные,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различать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 функциям</w:t>
      </w:r>
      <w:r w:rsidR="0062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Объяснять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возникновения нескольких значений у одного слова</w:t>
      </w:r>
      <w:r w:rsid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значение многозначного сл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в конкретном тексте</w:t>
      </w:r>
      <w:r w:rsidR="0066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слова, похожие по звучанию и написанию, но различные по значению, и многозначные слова</w:t>
      </w:r>
      <w:r w:rsidR="0062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в речи синонимов как средства обогащения речи. Использовать синони</w:t>
      </w:r>
      <w:r w:rsid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собственных высказываниях.</w:t>
      </w:r>
      <w:r w:rsidR="0062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антонимы к словам разных частей речи, находить антонимы в тексте и объяснять их роль</w:t>
      </w:r>
      <w:r w:rsid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семантику фразеологических оборотов (наиболее употребительных) и использовать их в собственной речи</w:t>
      </w:r>
      <w:r w:rsidR="0062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слова по тематическим группам, дополнять эти</w:t>
      </w:r>
      <w:r w:rsidR="0062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своими словами. </w:t>
      </w:r>
      <w:proofErr w:type="gramStart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имать язык (слово, предложение,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знаковую систему, выполняющую функцию замещения предметов (действий и свойств) окружающего мира</w:t>
      </w:r>
      <w:r w:rsidR="0066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lastRenderedPageBreak/>
        <w:t xml:space="preserve">Тема №4: </w:t>
      </w:r>
      <w:r w:rsidR="00800C88">
        <w:rPr>
          <w:b/>
          <w:bCs/>
          <w:color w:val="000000"/>
          <w:sz w:val="28"/>
          <w:szCs w:val="28"/>
        </w:rPr>
        <w:t>Состав слова  (12</w:t>
      </w:r>
      <w:r w:rsidR="00442CEB">
        <w:rPr>
          <w:b/>
          <w:bCs/>
          <w:color w:val="000000"/>
          <w:sz w:val="28"/>
          <w:szCs w:val="28"/>
        </w:rPr>
        <w:t xml:space="preserve"> </w:t>
      </w:r>
      <w:r w:rsidRPr="00596CAC">
        <w:rPr>
          <w:b/>
          <w:bCs/>
          <w:color w:val="000000"/>
          <w:sz w:val="28"/>
          <w:szCs w:val="28"/>
        </w:rPr>
        <w:t>ч).</w:t>
      </w:r>
    </w:p>
    <w:p w:rsidR="00800C88" w:rsidRDefault="00596CAC" w:rsidP="006234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>Основные вопросы:</w:t>
      </w:r>
      <w:r w:rsidRPr="00596CAC">
        <w:rPr>
          <w:color w:val="000000"/>
          <w:sz w:val="28"/>
          <w:szCs w:val="28"/>
        </w:rPr>
        <w:t xml:space="preserve"> </w:t>
      </w:r>
      <w:r w:rsidR="00800C88" w:rsidRPr="00623401">
        <w:rPr>
          <w:color w:val="000000"/>
          <w:sz w:val="28"/>
          <w:szCs w:val="28"/>
        </w:rPr>
        <w:t>Как собрать и разобрать слово</w:t>
      </w:r>
      <w:r w:rsidR="00623401" w:rsidRPr="00623401">
        <w:rPr>
          <w:color w:val="000000"/>
          <w:sz w:val="28"/>
          <w:szCs w:val="28"/>
        </w:rPr>
        <w:t>.</w:t>
      </w:r>
      <w:r w:rsidR="00623401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Слово как объединение морфем, стоящих в определённом порядке и имеющих значение. Наблюдения за строением слова на наглядно-образных моделях. Первоначальное знакомство с составом слова: корень, приставка, суффикс, окончание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Корень — главная часть слова. Однокоренные (родственные) слова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 xml:space="preserve">Закрепление представления о единообразном написании корня, его семантической значимости. Однокоренные слова. Сопоставление однокоренных слов по значению и написанию. Единообразное написание корня в родственных словах. Правописание безударных гласных и парных по звонкости-глухости согласных в </w:t>
      </w:r>
      <w:proofErr w:type="gramStart"/>
      <w:r w:rsidR="00800C88" w:rsidRPr="00800C88">
        <w:rPr>
          <w:color w:val="000000"/>
          <w:sz w:val="28"/>
          <w:szCs w:val="28"/>
        </w:rPr>
        <w:t>корне слова</w:t>
      </w:r>
      <w:proofErr w:type="gramEnd"/>
      <w:r w:rsidR="00800C88" w:rsidRPr="00800C88">
        <w:rPr>
          <w:color w:val="000000"/>
          <w:sz w:val="28"/>
          <w:szCs w:val="28"/>
        </w:rPr>
        <w:t>.</w:t>
      </w:r>
      <w:r w:rsidR="00623401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Приставка</w:t>
      </w:r>
      <w:r w:rsidR="00623401">
        <w:rPr>
          <w:color w:val="000000"/>
          <w:sz w:val="28"/>
          <w:szCs w:val="28"/>
        </w:rPr>
        <w:t>,</w:t>
      </w:r>
      <w:r w:rsidR="00800C88" w:rsidRPr="00800C88">
        <w:rPr>
          <w:color w:val="000000"/>
          <w:sz w:val="28"/>
          <w:szCs w:val="28"/>
        </w:rPr>
        <w:t xml:space="preserve"> её роль в слове. Значение, которое приставка придаёт слову.</w:t>
      </w:r>
      <w:r w:rsidR="00623401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Правописание разделительного твёрдого знака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Суффикс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Роль суффикса в слове. Значение некоторых суффиксов (уменьшительно-ласкательных, со значением действующего лица, детёныша животного и т. п.)</w:t>
      </w:r>
      <w:r w:rsidR="00623401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Окончание</w:t>
      </w:r>
      <w:r w:rsidR="00623401">
        <w:rPr>
          <w:color w:val="000000"/>
          <w:sz w:val="28"/>
          <w:szCs w:val="28"/>
        </w:rPr>
        <w:t xml:space="preserve">, </w:t>
      </w:r>
      <w:r w:rsidR="00800C88" w:rsidRPr="00800C88">
        <w:rPr>
          <w:color w:val="000000"/>
          <w:sz w:val="28"/>
          <w:szCs w:val="28"/>
        </w:rPr>
        <w:t xml:space="preserve"> его основная функция и отличие от других частей слова</w:t>
      </w:r>
      <w:r w:rsidR="00623401">
        <w:rPr>
          <w:color w:val="000000"/>
          <w:sz w:val="28"/>
          <w:szCs w:val="28"/>
        </w:rPr>
        <w:t>.</w:t>
      </w:r>
    </w:p>
    <w:p w:rsidR="00695D7C" w:rsidRPr="00800C88" w:rsidRDefault="00695D7C" w:rsidP="006234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 xml:space="preserve">Практическая работа: </w:t>
      </w:r>
      <w:r w:rsidRPr="00596CAC">
        <w:rPr>
          <w:color w:val="000000"/>
          <w:sz w:val="28"/>
          <w:szCs w:val="28"/>
        </w:rPr>
        <w:t>выполнение упражнений по пройденной теме.</w:t>
      </w:r>
    </w:p>
    <w:p w:rsidR="00596CAC" w:rsidRPr="00B53A13" w:rsidRDefault="000D57B0" w:rsidP="00B53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знать:</w:t>
      </w:r>
      <w:r w:rsidR="00623401" w:rsidRP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на наглядно-образных моделях,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слова</w:t>
      </w:r>
      <w:r w:rsid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7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аходить корень слова путём сопоставления однокоренных слов, подбирать однокоренные слова, образовывать слова с помощью приставок и суффиксов (простейшие случаи). Объяснять лексическое значение корня. Различать корни с омонимичным значением. Применять алгоритмы проверки безударных гласных и парных по звонкости-глухости согласных в </w:t>
      </w:r>
      <w:proofErr w:type="gramStart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Проверять правильность обозначения безударных гласных и парных согласных звуков в </w:t>
      </w:r>
      <w:proofErr w:type="gramStart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 изменения формы слова или подбора однокоренных слов. Применять нужный алгоритм для проверки орфограмм корня. Доказывать родство слов, объяснять общность их значения.</w:t>
      </w:r>
      <w:r w:rsidR="003F3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слове приставку,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значение, которое придаёт слову приставка (простые случаи).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предлоги и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приставки,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предлоги раздельно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другими словами.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написании слов разделительные мягкий и твёрдый знаки.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разницу в употреблении разделительных мягкого и твёрдого знаков</w:t>
      </w:r>
      <w:r w:rsidR="00623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слове суффикс,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значение,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которое придают слову суффиксы (простейшие случаи)</w:t>
      </w:r>
      <w:r w:rsidR="00623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r w:rsidR="00800C88" w:rsidRPr="00800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окончание (простейшие </w:t>
      </w:r>
      <w:r w:rsidR="00800C88" w:rsidRPr="00800C8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случаи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ударного окончания),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роль для связи слов в предложении или в словосочетании</w:t>
      </w:r>
      <w:r w:rsidR="003F3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t xml:space="preserve">Тема №5: </w:t>
      </w:r>
      <w:r w:rsidR="00800C88">
        <w:rPr>
          <w:b/>
          <w:bCs/>
          <w:color w:val="000000"/>
          <w:sz w:val="28"/>
          <w:szCs w:val="28"/>
        </w:rPr>
        <w:t>Части речи</w:t>
      </w:r>
      <w:r w:rsidRPr="00596CAC">
        <w:rPr>
          <w:b/>
          <w:bCs/>
          <w:color w:val="000000"/>
          <w:sz w:val="28"/>
          <w:szCs w:val="28"/>
        </w:rPr>
        <w:t xml:space="preserve">  (28</w:t>
      </w:r>
      <w:r w:rsidR="00442CEB">
        <w:rPr>
          <w:b/>
          <w:bCs/>
          <w:color w:val="000000"/>
          <w:sz w:val="28"/>
          <w:szCs w:val="28"/>
        </w:rPr>
        <w:t xml:space="preserve"> </w:t>
      </w:r>
      <w:r w:rsidRPr="00596CAC">
        <w:rPr>
          <w:b/>
          <w:bCs/>
          <w:color w:val="000000"/>
          <w:sz w:val="28"/>
          <w:szCs w:val="28"/>
        </w:rPr>
        <w:t>ч).</w:t>
      </w:r>
    </w:p>
    <w:p w:rsidR="00800C88" w:rsidRPr="00800C88" w:rsidRDefault="00596CAC" w:rsidP="00695D7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color w:val="000000"/>
          <w:sz w:val="28"/>
          <w:szCs w:val="28"/>
        </w:rPr>
        <w:t xml:space="preserve"> </w:t>
      </w:r>
      <w:r w:rsidRPr="00596CAC">
        <w:rPr>
          <w:b/>
          <w:color w:val="000000"/>
          <w:sz w:val="28"/>
          <w:szCs w:val="28"/>
        </w:rPr>
        <w:t>Основные вопросы</w:t>
      </w:r>
      <w:r w:rsidRPr="00695D7C">
        <w:rPr>
          <w:b/>
          <w:color w:val="000000"/>
          <w:sz w:val="28"/>
          <w:szCs w:val="28"/>
        </w:rPr>
        <w:t>:</w:t>
      </w:r>
      <w:r w:rsidRPr="00695D7C">
        <w:rPr>
          <w:color w:val="000000"/>
          <w:sz w:val="28"/>
          <w:szCs w:val="28"/>
        </w:rPr>
        <w:t xml:space="preserve"> </w:t>
      </w:r>
      <w:r w:rsidR="00800C88" w:rsidRPr="00695D7C">
        <w:rPr>
          <w:color w:val="000000"/>
          <w:sz w:val="28"/>
          <w:szCs w:val="28"/>
        </w:rPr>
        <w:t>Что такое части речи</w:t>
      </w:r>
      <w:r w:rsidR="00695D7C" w:rsidRPr="00695D7C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Части речи как группы слов, отвечающих на один и тот же вопрос и объединённых общим значением (предмета, признака предмета, действия). Создание представления о грамматическом значении (без введения термина) как о значении, свойственном целым группам слов</w:t>
      </w:r>
      <w:r w:rsidR="00695D7C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Имя существительное</w:t>
      </w:r>
      <w:r w:rsidR="00695D7C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 xml:space="preserve">Имена существительные одушевлённые и неодушевлённые. Имена существительные собственные и нарицательные. Функциональные различия </w:t>
      </w:r>
      <w:r w:rsidR="00800C88" w:rsidRPr="00800C88">
        <w:rPr>
          <w:color w:val="000000"/>
          <w:sz w:val="28"/>
          <w:szCs w:val="28"/>
        </w:rPr>
        <w:lastRenderedPageBreak/>
        <w:t>существительных собственных и нарицательных. Основные семантические группы собственных имён существительных.</w:t>
      </w:r>
      <w:r w:rsidR="00695D7C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Изменение имён существительных по числам. Варианты окончаний имён существительных во множественном числе </w:t>
      </w:r>
      <w:r w:rsidR="00800C88" w:rsidRPr="00800C88">
        <w:rPr>
          <w:i/>
          <w:iCs/>
          <w:color w:val="000000"/>
          <w:sz w:val="28"/>
          <w:szCs w:val="28"/>
        </w:rPr>
        <w:t>(граммов </w:t>
      </w:r>
      <w:r w:rsidR="00800C88" w:rsidRPr="00800C88">
        <w:rPr>
          <w:color w:val="000000"/>
          <w:sz w:val="28"/>
          <w:szCs w:val="28"/>
        </w:rPr>
        <w:t>— </w:t>
      </w:r>
      <w:r w:rsidR="00800C88" w:rsidRPr="00800C88">
        <w:rPr>
          <w:i/>
          <w:iCs/>
          <w:color w:val="000000"/>
          <w:sz w:val="28"/>
          <w:szCs w:val="28"/>
        </w:rPr>
        <w:t>грамм)</w:t>
      </w:r>
      <w:r w:rsidR="00695D7C">
        <w:rPr>
          <w:i/>
          <w:iCs/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Глагол как часть речи. Изменение глагола по числам.</w:t>
      </w:r>
      <w:r w:rsidR="00695D7C">
        <w:rPr>
          <w:color w:val="000000"/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Наблюдение за изменением глаголов по временам (без введения термина). Роль глаголов в речи</w:t>
      </w:r>
      <w:r w:rsidR="00695D7C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Имя прилагательное как часть речи. Изменение имён прилагательных по числам. Роль имён прилагательных в речи. Обобщение знаний об основных частях речи</w:t>
      </w:r>
      <w:r w:rsidR="00695D7C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Предлог</w:t>
      </w:r>
      <w:r w:rsidR="00695D7C">
        <w:rPr>
          <w:color w:val="000000"/>
          <w:sz w:val="28"/>
          <w:szCs w:val="28"/>
        </w:rPr>
        <w:t xml:space="preserve">. </w:t>
      </w:r>
      <w:r w:rsidR="00800C88" w:rsidRPr="00800C88">
        <w:rPr>
          <w:color w:val="000000"/>
          <w:sz w:val="28"/>
          <w:szCs w:val="28"/>
        </w:rPr>
        <w:t>Предлог, его роль в речи. Правописание предлогов со словами, различие написания приставок и предлогов</w:t>
      </w:r>
      <w:r w:rsidR="00695D7C">
        <w:rPr>
          <w:color w:val="000000"/>
          <w:sz w:val="28"/>
          <w:szCs w:val="28"/>
        </w:rPr>
        <w:t>.</w:t>
      </w:r>
    </w:p>
    <w:p w:rsidR="00800C88" w:rsidRPr="00800C88" w:rsidRDefault="00695D7C" w:rsidP="00695D7C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 xml:space="preserve">Практическая работа: </w:t>
      </w:r>
      <w:r w:rsidRPr="00596CAC">
        <w:rPr>
          <w:color w:val="000000"/>
          <w:sz w:val="28"/>
          <w:szCs w:val="28"/>
        </w:rPr>
        <w:t>выполнение упражнений по пройденной теме.</w:t>
      </w:r>
    </w:p>
    <w:p w:rsidR="000D57B0" w:rsidRDefault="000D57B0" w:rsidP="0069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знать: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части речи (имя существительное, глагол, </w:t>
      </w:r>
      <w:r w:rsidR="00800C88" w:rsidRPr="00800C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имя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прилагательное) по обобщённому значению предметности, действия, признака и по вопросам; правильно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употреблять их в речи. </w:t>
      </w:r>
    </w:p>
    <w:p w:rsidR="00800C88" w:rsidRPr="00800C88" w:rsidRDefault="000D57B0" w:rsidP="00B53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7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выполнения заданий и усвоения грамматических понятий приёмы наглядно-образного и логического мышления.</w:t>
      </w:r>
      <w:r w:rsidR="00695D7C" w:rsidRPr="00695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Осознанно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заглавную букву при написании имён собственных.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имён существительных из вариантов падежных окончаний,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 формы в речи в соответствии с действующими нормами литературного языка.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 имён существительных.</w:t>
      </w:r>
      <w:r w:rsid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предложении глаголы по вопросу и общему зна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чению действия.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</w:t>
      </w:r>
      <w:r w:rsidR="00695D7C" w:rsidRPr="00695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 глаголов.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к глаголам в форме настоящего, прошедшего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будущего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времени.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рассказы по рисункам, используя глаголы</w:t>
      </w:r>
      <w:r w:rsid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предложении имена прилагательные по их основному грамматическому значению,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связь с именами существительными. 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имена прилагательные на основе различий в их значении. Редактировать тексты, дополняя их именами прилагательными, подбирая имена прилагательные с синонимическим или антонимическим значением</w:t>
      </w:r>
      <w:r w:rsid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 определения различия между предлогом</w:t>
      </w:r>
      <w:r w:rsid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приставкой.</w:t>
      </w:r>
      <w:r w:rsid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 </w:t>
      </w:r>
      <w:r w:rsidR="00800C88" w:rsidRPr="00800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предлоги в соответствии с литературными речевыми нормами</w:t>
      </w:r>
      <w:r w:rsidR="00695D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t xml:space="preserve">Тема №6: </w:t>
      </w:r>
      <w:r w:rsidR="00800C88">
        <w:rPr>
          <w:b/>
          <w:bCs/>
          <w:color w:val="000000"/>
          <w:sz w:val="28"/>
          <w:szCs w:val="28"/>
        </w:rPr>
        <w:t>Предложение. Текст.  (12</w:t>
      </w:r>
      <w:r w:rsidR="00442CEB">
        <w:rPr>
          <w:b/>
          <w:bCs/>
          <w:color w:val="000000"/>
          <w:sz w:val="28"/>
          <w:szCs w:val="28"/>
        </w:rPr>
        <w:t xml:space="preserve"> </w:t>
      </w:r>
      <w:r w:rsidRPr="00596CAC">
        <w:rPr>
          <w:b/>
          <w:bCs/>
          <w:color w:val="000000"/>
          <w:sz w:val="28"/>
          <w:szCs w:val="28"/>
        </w:rPr>
        <w:t>ч).</w:t>
      </w:r>
    </w:p>
    <w:p w:rsidR="00800C88" w:rsidRPr="00800C88" w:rsidRDefault="003F3323" w:rsidP="003F3323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вопросы: </w:t>
      </w:r>
      <w:r w:rsidR="00800C88" w:rsidRPr="00800C88">
        <w:rPr>
          <w:color w:val="000000"/>
          <w:sz w:val="28"/>
          <w:szCs w:val="28"/>
        </w:rPr>
        <w:t>Понятие о смысловой и интонационной законченности предложения. Связь слов в предложении.</w:t>
      </w:r>
      <w:r w:rsidR="00695D7C">
        <w:rPr>
          <w:sz w:val="28"/>
          <w:szCs w:val="28"/>
        </w:rPr>
        <w:t xml:space="preserve"> </w:t>
      </w:r>
      <w:r w:rsidR="00800C88" w:rsidRPr="00800C88">
        <w:rPr>
          <w:color w:val="000000"/>
          <w:sz w:val="28"/>
          <w:szCs w:val="28"/>
        </w:rPr>
        <w:t>Типы предложений по интонации и по цели высказывания. Главные члены предложения — подлежащее и сказуемое. Текст, определение текста, типы текстов. Записка как вид текста, её особенности. Письмо как вид текста, требования к его написанию. Приглашение как вид текста, его особенности</w:t>
      </w:r>
      <w:r w:rsidR="00695D7C">
        <w:rPr>
          <w:color w:val="000000"/>
          <w:sz w:val="28"/>
          <w:szCs w:val="28"/>
        </w:rPr>
        <w:t>.</w:t>
      </w:r>
    </w:p>
    <w:p w:rsidR="00800C88" w:rsidRPr="00800C88" w:rsidRDefault="00695D7C" w:rsidP="00695D7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 xml:space="preserve">Практическая работа: </w:t>
      </w:r>
      <w:r w:rsidRPr="00596CAC">
        <w:rPr>
          <w:color w:val="000000"/>
          <w:sz w:val="28"/>
          <w:szCs w:val="28"/>
        </w:rPr>
        <w:t>выполнение упражне</w:t>
      </w:r>
      <w:r>
        <w:rPr>
          <w:color w:val="000000"/>
          <w:sz w:val="28"/>
          <w:szCs w:val="28"/>
        </w:rPr>
        <w:t>ний, тестов по пройденной теме.</w:t>
      </w:r>
    </w:p>
    <w:p w:rsidR="004901AF" w:rsidRDefault="004901AF" w:rsidP="0069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1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знать:</w:t>
      </w:r>
      <w:r w:rsidR="00695D7C" w:rsidRP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 предложения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письме в соответствии с правилами пунктуации. </w:t>
      </w:r>
    </w:p>
    <w:p w:rsidR="004901AF" w:rsidRDefault="004901AF" w:rsidP="0069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1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разные по цели высказывания,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главные члены. </w:t>
      </w:r>
    </w:p>
    <w:p w:rsidR="00800C88" w:rsidRPr="00800C88" w:rsidRDefault="004901AF" w:rsidP="0069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1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Будут уметь: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троить предложения, адекватно выражая основную мысль. Составлять текст с изученными орфограммами. Предлагать варианты </w:t>
      </w:r>
      <w:r w:rsidR="00800C88" w:rsidRPr="00800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проверки написанного слова и предложения; сравнивать записанный текст с образцом. Писать под диктовку предложения и тексты с изученными орфограммами</w:t>
      </w:r>
      <w:r w:rsidR="0069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t xml:space="preserve">Тема №7: </w:t>
      </w:r>
      <w:r w:rsidR="00800C88">
        <w:rPr>
          <w:b/>
          <w:bCs/>
          <w:color w:val="000000"/>
          <w:sz w:val="28"/>
          <w:szCs w:val="28"/>
        </w:rPr>
        <w:t>Повторение изученного материала за год.(2</w:t>
      </w:r>
      <w:r w:rsidR="00442CEB">
        <w:rPr>
          <w:b/>
          <w:bCs/>
          <w:color w:val="000000"/>
          <w:sz w:val="28"/>
          <w:szCs w:val="28"/>
        </w:rPr>
        <w:t xml:space="preserve"> </w:t>
      </w:r>
      <w:r w:rsidRPr="00596CAC">
        <w:rPr>
          <w:b/>
          <w:bCs/>
          <w:color w:val="000000"/>
          <w:sz w:val="28"/>
          <w:szCs w:val="28"/>
        </w:rPr>
        <w:t>ч).</w:t>
      </w:r>
    </w:p>
    <w:p w:rsidR="00695D7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bCs/>
          <w:color w:val="000000"/>
          <w:sz w:val="28"/>
          <w:szCs w:val="28"/>
        </w:rPr>
        <w:t>Основные вопросы:</w:t>
      </w:r>
      <w:r w:rsidRPr="00596CAC">
        <w:rPr>
          <w:color w:val="000000"/>
          <w:sz w:val="28"/>
          <w:szCs w:val="28"/>
        </w:rPr>
        <w:t xml:space="preserve"> </w:t>
      </w:r>
      <w:r w:rsidR="00695D7C">
        <w:rPr>
          <w:color w:val="000000"/>
          <w:sz w:val="28"/>
          <w:szCs w:val="28"/>
        </w:rPr>
        <w:t>Повторение изученного материала.</w:t>
      </w:r>
    </w:p>
    <w:p w:rsidR="00596CAC" w:rsidRPr="00596CAC" w:rsidRDefault="00596CAC" w:rsidP="00596CA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96CAC">
        <w:rPr>
          <w:b/>
          <w:color w:val="000000"/>
          <w:sz w:val="28"/>
          <w:szCs w:val="28"/>
        </w:rPr>
        <w:t xml:space="preserve">Практическая работа: </w:t>
      </w:r>
      <w:r w:rsidR="00695D7C">
        <w:rPr>
          <w:color w:val="000000"/>
          <w:sz w:val="28"/>
          <w:szCs w:val="28"/>
        </w:rPr>
        <w:t>выполнение упражнений</w:t>
      </w:r>
      <w:r w:rsidRPr="00596CAC">
        <w:rPr>
          <w:color w:val="000000"/>
          <w:sz w:val="28"/>
          <w:szCs w:val="28"/>
        </w:rPr>
        <w:t xml:space="preserve"> по пройденной теме.</w:t>
      </w:r>
    </w:p>
    <w:p w:rsidR="00596CAC" w:rsidRDefault="00596CAC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3A13" w:rsidRDefault="00B53A1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7B93" w:rsidRPr="00596CAC" w:rsidRDefault="009A7B93" w:rsidP="00596CA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6CAC" w:rsidRPr="00596CAC" w:rsidRDefault="00596CAC" w:rsidP="00B53A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CAC">
        <w:rPr>
          <w:rFonts w:ascii="Times New Roman" w:hAnsi="Times New Roman" w:cs="Times New Roman"/>
          <w:b/>
          <w:sz w:val="32"/>
          <w:szCs w:val="32"/>
        </w:rPr>
        <w:lastRenderedPageBreak/>
        <w:t>Методическое обеспечение образовательной программы</w:t>
      </w:r>
    </w:p>
    <w:p w:rsidR="00596CAC" w:rsidRPr="00596CAC" w:rsidRDefault="00596CAC" w:rsidP="00B53A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Методика проведения занятий предполагает постоянное созда</w:t>
      </w:r>
      <w:r w:rsidRPr="00596CAC">
        <w:rPr>
          <w:rFonts w:ascii="Times New Roman" w:hAnsi="Times New Roman" w:cs="Times New Roman"/>
          <w:sz w:val="28"/>
          <w:szCs w:val="28"/>
        </w:rPr>
        <w:softHyphen/>
        <w:t xml:space="preserve">ние ситуаций успешности, радости от преодоления трудностей в освоении изучаемого материала и при выполнении творческих заданий. Этому способствуют поощрение, создание положительной мотивации, актуализация интереса, конкурсы.      Весь год обучения является определенным этапом в освоении программы, отличающийся по содержанию, но не по организационному принципу построения занятий. </w:t>
      </w:r>
    </w:p>
    <w:p w:rsidR="00596CAC" w:rsidRPr="00596CAC" w:rsidRDefault="00596CAC" w:rsidP="003F33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Основная форма занятий -  игры, викторины, групповые занятия. Теоретический материал дается в начале заняти</w:t>
      </w:r>
      <w:r w:rsidR="00F63D1C">
        <w:rPr>
          <w:rFonts w:ascii="Times New Roman" w:hAnsi="Times New Roman" w:cs="Times New Roman"/>
          <w:sz w:val="28"/>
          <w:szCs w:val="28"/>
        </w:rPr>
        <w:t>я, закрепляется играми, опросом</w:t>
      </w:r>
      <w:bookmarkStart w:id="0" w:name="_GoBack"/>
      <w:bookmarkEnd w:id="0"/>
      <w:r w:rsidRPr="00596CAC">
        <w:rPr>
          <w:rFonts w:ascii="Times New Roman" w:hAnsi="Times New Roman" w:cs="Times New Roman"/>
          <w:sz w:val="28"/>
          <w:szCs w:val="28"/>
        </w:rPr>
        <w:t>.</w:t>
      </w:r>
      <w:r w:rsidRPr="00596CA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6CAC" w:rsidRPr="00596CAC" w:rsidRDefault="00596CAC" w:rsidP="003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Для реализации программы разработаны следующие </w:t>
      </w:r>
      <w:r w:rsidRPr="00596CAC">
        <w:rPr>
          <w:rFonts w:ascii="Times New Roman" w:hAnsi="Times New Roman" w:cs="Times New Roman"/>
          <w:b/>
          <w:sz w:val="28"/>
          <w:szCs w:val="28"/>
        </w:rPr>
        <w:t xml:space="preserve">дидактические  материалы: </w:t>
      </w:r>
      <w:r w:rsidRPr="00596CAC">
        <w:rPr>
          <w:rFonts w:ascii="Times New Roman" w:hAnsi="Times New Roman" w:cs="Times New Roman"/>
          <w:sz w:val="28"/>
          <w:szCs w:val="28"/>
        </w:rPr>
        <w:t>задания для самостоятельной работы, карточки с заданиями, тесты по разным темам.</w:t>
      </w:r>
    </w:p>
    <w:p w:rsidR="00596CAC" w:rsidRPr="00596CAC" w:rsidRDefault="00596CAC" w:rsidP="003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 xml:space="preserve"> Формы обучения:</w:t>
      </w:r>
      <w:r w:rsidRPr="00596CAC">
        <w:rPr>
          <w:rFonts w:ascii="Times New Roman" w:hAnsi="Times New Roman" w:cs="Times New Roman"/>
          <w:sz w:val="28"/>
          <w:szCs w:val="28"/>
        </w:rPr>
        <w:t xml:space="preserve"> индивидуальные, групповые, фронтальные.</w:t>
      </w:r>
    </w:p>
    <w:p w:rsidR="00596CAC" w:rsidRPr="00596CAC" w:rsidRDefault="00596CAC" w:rsidP="003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 xml:space="preserve"> Методы: </w:t>
      </w:r>
      <w:r w:rsidRPr="00596CAC">
        <w:rPr>
          <w:rFonts w:ascii="Times New Roman" w:hAnsi="Times New Roman" w:cs="Times New Roman"/>
          <w:sz w:val="28"/>
          <w:szCs w:val="28"/>
        </w:rPr>
        <w:t>стимулирования и мотивации учащихся,  контроля и</w:t>
      </w:r>
    </w:p>
    <w:p w:rsidR="00596CAC" w:rsidRPr="00596CAC" w:rsidRDefault="00596CAC" w:rsidP="003F3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596CAC" w:rsidRPr="00596CAC" w:rsidRDefault="00596CAC" w:rsidP="003F33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  <w:r w:rsidRPr="00596CAC">
        <w:rPr>
          <w:rFonts w:ascii="Times New Roman" w:hAnsi="Times New Roman" w:cs="Times New Roman"/>
          <w:sz w:val="28"/>
          <w:szCs w:val="28"/>
        </w:rPr>
        <w:t>поощрение, порицание, индивидуальный опрос, тесты, самостоятельная работа.</w:t>
      </w:r>
      <w:r w:rsidRPr="00596C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CAC" w:rsidRPr="00596CAC" w:rsidRDefault="00596CAC" w:rsidP="003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596CAC" w:rsidRPr="00596CAC" w:rsidRDefault="00596CAC" w:rsidP="003F33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6CAC">
        <w:rPr>
          <w:bCs/>
          <w:sz w:val="28"/>
          <w:szCs w:val="28"/>
        </w:rPr>
        <w:t>технологии объяснительно-иллюстративного обучения;</w:t>
      </w:r>
    </w:p>
    <w:p w:rsidR="00596CAC" w:rsidRPr="00596CAC" w:rsidRDefault="00596CAC" w:rsidP="003F33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96CAC">
        <w:rPr>
          <w:bCs/>
          <w:sz w:val="28"/>
          <w:szCs w:val="28"/>
        </w:rPr>
        <w:t xml:space="preserve">личностно ориентированные технологии обучения; </w:t>
      </w:r>
    </w:p>
    <w:p w:rsidR="00596CAC" w:rsidRPr="00596CAC" w:rsidRDefault="00596CAC" w:rsidP="003F33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96CAC">
        <w:rPr>
          <w:bCs/>
          <w:sz w:val="28"/>
          <w:szCs w:val="28"/>
        </w:rPr>
        <w:t>технологии развивающего обучения;</w:t>
      </w:r>
    </w:p>
    <w:p w:rsidR="00596CAC" w:rsidRPr="00596CAC" w:rsidRDefault="00596CAC" w:rsidP="003F33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96CAC">
        <w:rPr>
          <w:bCs/>
          <w:sz w:val="28"/>
          <w:szCs w:val="28"/>
        </w:rPr>
        <w:t>игровые технологии;</w:t>
      </w:r>
    </w:p>
    <w:p w:rsidR="00596CAC" w:rsidRPr="00596CAC" w:rsidRDefault="00596CAC" w:rsidP="003F332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596CAC">
        <w:rPr>
          <w:bCs/>
          <w:sz w:val="28"/>
          <w:szCs w:val="28"/>
        </w:rPr>
        <w:t>здоровьесберегающие</w:t>
      </w:r>
      <w:proofErr w:type="spellEnd"/>
      <w:r w:rsidRPr="00596CAC">
        <w:rPr>
          <w:bCs/>
          <w:sz w:val="28"/>
          <w:szCs w:val="28"/>
        </w:rPr>
        <w:t xml:space="preserve"> технологии обучения.</w:t>
      </w:r>
    </w:p>
    <w:p w:rsidR="00596CAC" w:rsidRPr="00596CAC" w:rsidRDefault="00596CAC" w:rsidP="003F33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 xml:space="preserve">  Формы  подведения итогов реализации программы:</w:t>
      </w:r>
      <w:r w:rsidRPr="00596CAC">
        <w:rPr>
          <w:rFonts w:ascii="Times New Roman" w:hAnsi="Times New Roman" w:cs="Times New Roman"/>
          <w:sz w:val="28"/>
          <w:szCs w:val="28"/>
        </w:rPr>
        <w:t xml:space="preserve"> итоговая аттестация, контрольные и проверочные работы, участие в конкурсах и мероприятиях.</w:t>
      </w:r>
    </w:p>
    <w:p w:rsidR="00596CAC" w:rsidRPr="00596CAC" w:rsidRDefault="00596CAC" w:rsidP="003F3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96CAC" w:rsidRPr="00596CAC" w:rsidRDefault="00596CAC" w:rsidP="003F3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AC" w:rsidRPr="00596CAC" w:rsidRDefault="00596CAC" w:rsidP="003F3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AC" w:rsidRPr="00596CAC" w:rsidRDefault="00596CAC" w:rsidP="003F3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AC" w:rsidRPr="00596CAC" w:rsidRDefault="00596CAC" w:rsidP="003F3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CAC" w:rsidRPr="00596CAC" w:rsidRDefault="00596CAC" w:rsidP="00596CAC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:rsidR="00596CAC" w:rsidRPr="00596CAC" w:rsidRDefault="00596CAC" w:rsidP="00596CAC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:rsidR="00596CAC" w:rsidRPr="00596CAC" w:rsidRDefault="00596CAC" w:rsidP="00596CAC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:rsidR="00596CAC" w:rsidRPr="00596CAC" w:rsidRDefault="00596CAC" w:rsidP="00596CAC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</w:p>
    <w:p w:rsidR="00386BE8" w:rsidRDefault="00386BE8" w:rsidP="00B53A13">
      <w:pPr>
        <w:shd w:val="clear" w:color="auto" w:fill="FFFFFF"/>
        <w:spacing w:before="90" w:after="90"/>
        <w:rPr>
          <w:rFonts w:ascii="Times New Roman" w:hAnsi="Times New Roman" w:cs="Times New Roman"/>
          <w:sz w:val="32"/>
          <w:szCs w:val="32"/>
        </w:rPr>
      </w:pPr>
    </w:p>
    <w:p w:rsidR="00B53A13" w:rsidRDefault="00B53A13" w:rsidP="00B53A13">
      <w:pPr>
        <w:shd w:val="clear" w:color="auto" w:fill="FFFFFF"/>
        <w:spacing w:before="90" w:after="90"/>
        <w:rPr>
          <w:rFonts w:ascii="Times New Roman" w:hAnsi="Times New Roman" w:cs="Times New Roman"/>
          <w:b/>
          <w:sz w:val="32"/>
          <w:szCs w:val="32"/>
        </w:rPr>
      </w:pPr>
    </w:p>
    <w:p w:rsidR="00596CAC" w:rsidRPr="00596CAC" w:rsidRDefault="00596CAC" w:rsidP="00596CAC">
      <w:pPr>
        <w:shd w:val="clear" w:color="auto" w:fill="FFFFFF"/>
        <w:spacing w:before="90" w:after="9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CAC">
        <w:rPr>
          <w:rFonts w:ascii="Times New Roman" w:hAnsi="Times New Roman" w:cs="Times New Roman"/>
          <w:b/>
          <w:sz w:val="32"/>
          <w:szCs w:val="32"/>
        </w:rPr>
        <w:lastRenderedPageBreak/>
        <w:t>Условия реализации программы</w:t>
      </w:r>
    </w:p>
    <w:p w:rsidR="00596CAC" w:rsidRPr="00596CAC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 xml:space="preserve">Помещение: </w:t>
      </w:r>
      <w:r w:rsidRPr="00596CAC">
        <w:rPr>
          <w:rFonts w:ascii="Times New Roman" w:hAnsi="Times New Roman" w:cs="Times New Roman"/>
          <w:sz w:val="28"/>
          <w:szCs w:val="28"/>
        </w:rPr>
        <w:t>учебный кабинет.</w:t>
      </w:r>
    </w:p>
    <w:p w:rsidR="00596CAC" w:rsidRPr="00596CAC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96CAC">
        <w:rPr>
          <w:rFonts w:ascii="Times New Roman" w:hAnsi="Times New Roman" w:cs="Times New Roman"/>
          <w:sz w:val="28"/>
          <w:szCs w:val="28"/>
        </w:rPr>
        <w:t>учебные столы, стулья, ноутбук, классная доска, мел.</w:t>
      </w:r>
    </w:p>
    <w:p w:rsidR="00596CAC" w:rsidRPr="00596CAC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96CAC">
        <w:rPr>
          <w:rFonts w:ascii="Times New Roman" w:hAnsi="Times New Roman" w:cs="Times New Roman"/>
          <w:sz w:val="28"/>
          <w:szCs w:val="28"/>
        </w:rPr>
        <w:t xml:space="preserve"> тесты, тематические карточки с заданиями, дидактический материал по темам.</w:t>
      </w:r>
    </w:p>
    <w:p w:rsidR="00596CAC" w:rsidRPr="00596CAC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Инструменты:</w:t>
      </w:r>
      <w:r w:rsidRPr="00596CAC">
        <w:rPr>
          <w:rFonts w:ascii="Times New Roman" w:hAnsi="Times New Roman" w:cs="Times New Roman"/>
          <w:sz w:val="28"/>
          <w:szCs w:val="28"/>
        </w:rPr>
        <w:t xml:space="preserve"> магниты, канцелярские принадлежности, указка.</w:t>
      </w:r>
    </w:p>
    <w:p w:rsidR="00596CAC" w:rsidRPr="00596CAC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  <w:r w:rsidRPr="00596CAC">
        <w:rPr>
          <w:rFonts w:ascii="Times New Roman" w:hAnsi="Times New Roman" w:cs="Times New Roman"/>
          <w:b/>
          <w:sz w:val="28"/>
          <w:szCs w:val="28"/>
        </w:rPr>
        <w:t>ТСО:</w:t>
      </w:r>
      <w:r w:rsidRPr="00596CAC">
        <w:rPr>
          <w:rFonts w:ascii="Times New Roman" w:hAnsi="Times New Roman" w:cs="Times New Roman"/>
          <w:sz w:val="28"/>
          <w:szCs w:val="28"/>
        </w:rPr>
        <w:t xml:space="preserve"> ноутбук.</w:t>
      </w:r>
    </w:p>
    <w:p w:rsidR="00596CAC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BE8" w:rsidRPr="00596CAC" w:rsidRDefault="00386BE8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D7C" w:rsidRPr="00716AB5" w:rsidRDefault="00695D7C" w:rsidP="00695D7C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СПИСОК </w:t>
      </w:r>
      <w:r w:rsidRPr="00716AB5">
        <w:rPr>
          <w:b/>
          <w:sz w:val="28"/>
          <w:szCs w:val="28"/>
        </w:rPr>
        <w:t>ИНФОРМАЦИОННЫ</w:t>
      </w:r>
      <w:r>
        <w:rPr>
          <w:b/>
          <w:sz w:val="28"/>
          <w:szCs w:val="28"/>
        </w:rPr>
        <w:t>Х</w:t>
      </w:r>
      <w:r w:rsidRPr="00716AB5">
        <w:rPr>
          <w:b/>
          <w:sz w:val="28"/>
          <w:szCs w:val="28"/>
        </w:rPr>
        <w:t xml:space="preserve"> РЕСУРС</w:t>
      </w:r>
      <w:r>
        <w:rPr>
          <w:b/>
          <w:sz w:val="28"/>
          <w:szCs w:val="28"/>
        </w:rPr>
        <w:t>ОВ</w:t>
      </w:r>
    </w:p>
    <w:p w:rsidR="00695D7C" w:rsidRPr="00473C04" w:rsidRDefault="00695D7C" w:rsidP="00695D7C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i/>
          <w:sz w:val="28"/>
          <w:szCs w:val="28"/>
        </w:rPr>
      </w:pPr>
      <w:r w:rsidRPr="00473C04">
        <w:rPr>
          <w:b/>
          <w:i/>
          <w:sz w:val="28"/>
          <w:szCs w:val="28"/>
        </w:rPr>
        <w:t>Нормативные документы:</w:t>
      </w:r>
    </w:p>
    <w:p w:rsidR="00695D7C" w:rsidRPr="00E01E51" w:rsidRDefault="00695D7C" w:rsidP="00695D7C">
      <w:pPr>
        <w:pStyle w:val="a3"/>
        <w:numPr>
          <w:ilvl w:val="2"/>
          <w:numId w:val="1"/>
        </w:numPr>
        <w:shd w:val="clear" w:color="auto" w:fill="FFFFFF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  <w:r w:rsidRPr="00E01E51">
        <w:rPr>
          <w:bCs/>
          <w:iCs/>
          <w:color w:val="000000"/>
          <w:sz w:val="28"/>
          <w:szCs w:val="28"/>
        </w:rPr>
        <w:t>Федеральный Закон от 29.12.2012</w:t>
      </w:r>
      <w:r w:rsidRPr="00E01E51">
        <w:rPr>
          <w:color w:val="000000"/>
          <w:sz w:val="28"/>
          <w:szCs w:val="28"/>
        </w:rPr>
        <w:t> № 273-ФЗ </w:t>
      </w:r>
      <w:r w:rsidRPr="00E01E51">
        <w:rPr>
          <w:bCs/>
          <w:iCs/>
          <w:color w:val="000000"/>
          <w:sz w:val="28"/>
          <w:szCs w:val="28"/>
        </w:rPr>
        <w:t>«Об образовании в РФ».</w:t>
      </w:r>
    </w:p>
    <w:p w:rsidR="00695D7C" w:rsidRPr="00E01E51" w:rsidRDefault="00695D7C" w:rsidP="00695D7C">
      <w:pPr>
        <w:pStyle w:val="a3"/>
        <w:numPr>
          <w:ilvl w:val="2"/>
          <w:numId w:val="1"/>
        </w:numPr>
        <w:shd w:val="clear" w:color="auto" w:fill="FFFFFF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  <w:r w:rsidRPr="00E01E51">
        <w:rPr>
          <w:bCs/>
          <w:iCs/>
          <w:color w:val="000000"/>
          <w:sz w:val="28"/>
          <w:szCs w:val="28"/>
        </w:rPr>
        <w:t>Концепция развития дополнительного образования детей (Распоряжение Правительс</w:t>
      </w:r>
      <w:r>
        <w:rPr>
          <w:bCs/>
          <w:iCs/>
          <w:color w:val="000000"/>
          <w:sz w:val="28"/>
          <w:szCs w:val="28"/>
        </w:rPr>
        <w:t xml:space="preserve">тва РФ от 4 сентября 2014 г. № </w:t>
      </w:r>
      <w:r w:rsidRPr="00E01E51">
        <w:rPr>
          <w:bCs/>
          <w:iCs/>
          <w:color w:val="000000"/>
          <w:sz w:val="28"/>
          <w:szCs w:val="28"/>
        </w:rPr>
        <w:t>1726-р).</w:t>
      </w:r>
    </w:p>
    <w:p w:rsidR="00695D7C" w:rsidRPr="00E01E51" w:rsidRDefault="00695D7C" w:rsidP="00695D7C">
      <w:pPr>
        <w:pStyle w:val="a3"/>
        <w:numPr>
          <w:ilvl w:val="2"/>
          <w:numId w:val="1"/>
        </w:numPr>
        <w:shd w:val="clear" w:color="auto" w:fill="FFFFFF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  <w:r w:rsidRPr="00E01E51">
        <w:rPr>
          <w:bCs/>
          <w:iCs/>
          <w:color w:val="000000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</w:t>
      </w:r>
      <w:r w:rsidR="0092570C">
        <w:rPr>
          <w:bCs/>
          <w:iCs/>
          <w:color w:val="000000"/>
          <w:sz w:val="28"/>
          <w:szCs w:val="28"/>
        </w:rPr>
        <w:t>-</w:t>
      </w:r>
      <w:r w:rsidRPr="00E01E51">
        <w:rPr>
          <w:bCs/>
          <w:iCs/>
          <w:color w:val="000000"/>
          <w:sz w:val="28"/>
          <w:szCs w:val="28"/>
        </w:rPr>
        <w:t xml:space="preserve">эпидемиологические требования к устройству, содержанию и организации </w:t>
      </w:r>
      <w:proofErr w:type="gramStart"/>
      <w:r w:rsidRPr="00E01E51">
        <w:rPr>
          <w:bCs/>
          <w:iCs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01E51">
        <w:rPr>
          <w:bCs/>
          <w:iCs/>
          <w:color w:val="000000"/>
          <w:sz w:val="28"/>
          <w:szCs w:val="28"/>
        </w:rPr>
        <w:t>»</w:t>
      </w:r>
      <w:r w:rsidR="00807588">
        <w:rPr>
          <w:bCs/>
          <w:iCs/>
          <w:color w:val="000000"/>
          <w:sz w:val="28"/>
          <w:szCs w:val="28"/>
        </w:rPr>
        <w:t>.</w:t>
      </w:r>
    </w:p>
    <w:p w:rsidR="00695D7C" w:rsidRPr="00E01E51" w:rsidRDefault="00695D7C" w:rsidP="00695D7C">
      <w:pPr>
        <w:pStyle w:val="a3"/>
        <w:numPr>
          <w:ilvl w:val="2"/>
          <w:numId w:val="1"/>
        </w:numPr>
        <w:shd w:val="clear" w:color="auto" w:fill="FFFFFF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  <w:r w:rsidRPr="00E01E51">
        <w:rPr>
          <w:bCs/>
          <w:iCs/>
          <w:color w:val="000000"/>
          <w:sz w:val="28"/>
          <w:szCs w:val="28"/>
        </w:rPr>
        <w:t xml:space="preserve">Письмо </w:t>
      </w:r>
      <w:proofErr w:type="spellStart"/>
      <w:r w:rsidRPr="00E01E51">
        <w:rPr>
          <w:bCs/>
          <w:iCs/>
          <w:color w:val="000000"/>
          <w:sz w:val="28"/>
          <w:szCs w:val="28"/>
        </w:rPr>
        <w:t>Минобрнауки</w:t>
      </w:r>
      <w:proofErr w:type="spellEnd"/>
      <w:r w:rsidRPr="00E01E51">
        <w:rPr>
          <w:bCs/>
          <w:iCs/>
          <w:color w:val="000000"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</w:t>
      </w:r>
      <w:r w:rsidR="00807588">
        <w:rPr>
          <w:bCs/>
          <w:iCs/>
          <w:color w:val="000000"/>
          <w:sz w:val="28"/>
          <w:szCs w:val="28"/>
        </w:rPr>
        <w:t>.</w:t>
      </w:r>
    </w:p>
    <w:p w:rsidR="00695D7C" w:rsidRPr="00627236" w:rsidRDefault="00695D7C" w:rsidP="00695D7C">
      <w:pPr>
        <w:pStyle w:val="a4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ind w:left="709" w:right="60"/>
        <w:jc w:val="both"/>
        <w:rPr>
          <w:sz w:val="28"/>
          <w:szCs w:val="28"/>
        </w:rPr>
      </w:pPr>
      <w:r w:rsidRPr="00627236">
        <w:rPr>
          <w:sz w:val="28"/>
          <w:szCs w:val="28"/>
        </w:rPr>
        <w:t>Приказ Министерства образования и науки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807588">
        <w:rPr>
          <w:sz w:val="28"/>
          <w:szCs w:val="28"/>
        </w:rPr>
        <w:t>.</w:t>
      </w:r>
    </w:p>
    <w:p w:rsidR="00695D7C" w:rsidRPr="00E01E51" w:rsidRDefault="00695D7C" w:rsidP="00695D7C">
      <w:pPr>
        <w:pStyle w:val="a3"/>
        <w:numPr>
          <w:ilvl w:val="2"/>
          <w:numId w:val="1"/>
        </w:numPr>
        <w:shd w:val="clear" w:color="auto" w:fill="FFFFFF"/>
        <w:tabs>
          <w:tab w:val="left" w:pos="0"/>
        </w:tabs>
        <w:ind w:left="709"/>
        <w:jc w:val="both"/>
        <w:rPr>
          <w:color w:val="000000"/>
          <w:sz w:val="28"/>
          <w:szCs w:val="28"/>
        </w:rPr>
      </w:pPr>
      <w:r w:rsidRPr="00E01E51">
        <w:rPr>
          <w:bCs/>
          <w:sz w:val="28"/>
          <w:szCs w:val="28"/>
        </w:rPr>
        <w:t>Устав МБУ ДО ДПШ г.</w:t>
      </w:r>
      <w:r w:rsidR="00F3103B">
        <w:rPr>
          <w:bCs/>
          <w:sz w:val="28"/>
          <w:szCs w:val="28"/>
        </w:rPr>
        <w:t xml:space="preserve"> </w:t>
      </w:r>
      <w:r w:rsidRPr="00E01E51">
        <w:rPr>
          <w:bCs/>
          <w:sz w:val="28"/>
          <w:szCs w:val="28"/>
        </w:rPr>
        <w:t>Янаул</w:t>
      </w:r>
      <w:r>
        <w:rPr>
          <w:bCs/>
          <w:sz w:val="28"/>
          <w:szCs w:val="28"/>
        </w:rPr>
        <w:t>.</w:t>
      </w:r>
    </w:p>
    <w:p w:rsidR="00695D7C" w:rsidRDefault="00695D7C" w:rsidP="00695D7C">
      <w:pPr>
        <w:pStyle w:val="a3"/>
        <w:numPr>
          <w:ilvl w:val="0"/>
          <w:numId w:val="1"/>
        </w:numPr>
        <w:tabs>
          <w:tab w:val="clear" w:pos="720"/>
          <w:tab w:val="left" w:pos="142"/>
          <w:tab w:val="num" w:pos="360"/>
        </w:tabs>
        <w:ind w:left="0" w:firstLine="0"/>
        <w:jc w:val="both"/>
        <w:rPr>
          <w:b/>
          <w:i/>
          <w:sz w:val="28"/>
          <w:szCs w:val="28"/>
        </w:rPr>
      </w:pPr>
      <w:r w:rsidRPr="00D47CED">
        <w:rPr>
          <w:b/>
          <w:i/>
          <w:sz w:val="28"/>
          <w:szCs w:val="28"/>
        </w:rPr>
        <w:t>Литература для педагога:</w:t>
      </w:r>
    </w:p>
    <w:p w:rsidR="007B6FDF" w:rsidRPr="007B6FDF" w:rsidRDefault="007B6FDF" w:rsidP="007B6FDF">
      <w:pPr>
        <w:pStyle w:val="a3"/>
        <w:tabs>
          <w:tab w:val="left" w:pos="142"/>
        </w:tabs>
        <w:ind w:left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4901A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7B6FDF">
        <w:rPr>
          <w:sz w:val="28"/>
          <w:szCs w:val="28"/>
        </w:rPr>
        <w:t>Климанова Г.Ф., Бабушкина Т.В. Учебник «Русский язык» в двух частях, М., «Просвещение», 2016 год.</w:t>
      </w:r>
    </w:p>
    <w:p w:rsidR="00386BE8" w:rsidRPr="00386BE8" w:rsidRDefault="007B6FDF" w:rsidP="00AB6173">
      <w:pPr>
        <w:pStyle w:val="a3"/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01AF">
        <w:rPr>
          <w:sz w:val="28"/>
          <w:szCs w:val="28"/>
        </w:rPr>
        <w:t>)</w:t>
      </w:r>
      <w:r w:rsidR="00386BE8" w:rsidRPr="00386BE8">
        <w:rPr>
          <w:sz w:val="28"/>
          <w:szCs w:val="28"/>
        </w:rPr>
        <w:t>.</w:t>
      </w:r>
      <w:proofErr w:type="spellStart"/>
      <w:r w:rsidR="00386BE8" w:rsidRPr="00386BE8">
        <w:rPr>
          <w:sz w:val="28"/>
          <w:szCs w:val="28"/>
        </w:rPr>
        <w:t>Узорова</w:t>
      </w:r>
      <w:proofErr w:type="spellEnd"/>
      <w:r w:rsidR="00386BE8" w:rsidRPr="00386BE8">
        <w:rPr>
          <w:sz w:val="28"/>
          <w:szCs w:val="28"/>
        </w:rPr>
        <w:t xml:space="preserve"> О.В., Нефедова Е.А.3000 заданий по русскому языку. Полный курс итогового контрольного тестирования. </w:t>
      </w:r>
      <w:proofErr w:type="gramStart"/>
      <w:r w:rsidR="00386BE8" w:rsidRPr="00386BE8">
        <w:rPr>
          <w:sz w:val="28"/>
          <w:szCs w:val="28"/>
        </w:rPr>
        <w:t>–М</w:t>
      </w:r>
      <w:proofErr w:type="gramEnd"/>
      <w:r w:rsidR="00386BE8" w:rsidRPr="00386BE8">
        <w:rPr>
          <w:sz w:val="28"/>
          <w:szCs w:val="28"/>
        </w:rPr>
        <w:t>.: Издательство АСТ, 2015г.</w:t>
      </w:r>
    </w:p>
    <w:p w:rsidR="00386BE8" w:rsidRPr="00386BE8" w:rsidRDefault="007B6FDF" w:rsidP="00AB6173">
      <w:pPr>
        <w:pStyle w:val="a3"/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1AF">
        <w:rPr>
          <w:sz w:val="28"/>
          <w:szCs w:val="28"/>
        </w:rPr>
        <w:t>)</w:t>
      </w:r>
      <w:r w:rsidR="00386BE8" w:rsidRPr="00386BE8">
        <w:rPr>
          <w:sz w:val="28"/>
          <w:szCs w:val="28"/>
        </w:rPr>
        <w:t>. Дмитриева О.И. Поурочные разработки по русскому языку. – М.:ВАКО, 2015г.</w:t>
      </w:r>
    </w:p>
    <w:p w:rsidR="00695D7C" w:rsidRPr="00473C04" w:rsidRDefault="00386BE8" w:rsidP="00695D7C">
      <w:pPr>
        <w:pStyle w:val="a3"/>
        <w:numPr>
          <w:ilvl w:val="0"/>
          <w:numId w:val="1"/>
        </w:numPr>
        <w:tabs>
          <w:tab w:val="clear" w:pos="720"/>
          <w:tab w:val="left" w:pos="142"/>
          <w:tab w:val="num" w:pos="360"/>
        </w:tabs>
        <w:ind w:left="0"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Литература для учащегося</w:t>
      </w:r>
      <w:r w:rsidR="00695D7C" w:rsidRPr="00473C04">
        <w:rPr>
          <w:b/>
          <w:i/>
          <w:sz w:val="28"/>
          <w:szCs w:val="28"/>
        </w:rPr>
        <w:t>:</w:t>
      </w:r>
    </w:p>
    <w:p w:rsidR="00386BE8" w:rsidRPr="00386BE8" w:rsidRDefault="00386BE8" w:rsidP="00AB6173">
      <w:pPr>
        <w:pStyle w:val="a3"/>
        <w:tabs>
          <w:tab w:val="right" w:pos="9355"/>
        </w:tabs>
        <w:jc w:val="both"/>
        <w:rPr>
          <w:sz w:val="28"/>
          <w:szCs w:val="28"/>
        </w:rPr>
      </w:pPr>
      <w:r w:rsidRPr="00386BE8">
        <w:rPr>
          <w:sz w:val="28"/>
          <w:szCs w:val="28"/>
        </w:rPr>
        <w:t>1</w:t>
      </w:r>
      <w:r w:rsidR="004901AF">
        <w:rPr>
          <w:sz w:val="28"/>
          <w:szCs w:val="28"/>
        </w:rPr>
        <w:t>)</w:t>
      </w:r>
      <w:r w:rsidRPr="00386BE8">
        <w:rPr>
          <w:sz w:val="28"/>
          <w:szCs w:val="28"/>
        </w:rPr>
        <w:t xml:space="preserve">. </w:t>
      </w:r>
      <w:proofErr w:type="spellStart"/>
      <w:r w:rsidRPr="00386BE8">
        <w:rPr>
          <w:sz w:val="28"/>
          <w:szCs w:val="28"/>
        </w:rPr>
        <w:t>Няньковская</w:t>
      </w:r>
      <w:proofErr w:type="spellEnd"/>
      <w:r w:rsidRPr="00386BE8">
        <w:rPr>
          <w:sz w:val="28"/>
          <w:szCs w:val="28"/>
        </w:rPr>
        <w:t xml:space="preserve"> Н.Н., </w:t>
      </w:r>
      <w:proofErr w:type="spellStart"/>
      <w:r w:rsidRPr="00386BE8">
        <w:rPr>
          <w:sz w:val="28"/>
          <w:szCs w:val="28"/>
        </w:rPr>
        <w:t>Танько</w:t>
      </w:r>
      <w:proofErr w:type="spellEnd"/>
      <w:r w:rsidRPr="00386BE8">
        <w:rPr>
          <w:sz w:val="28"/>
          <w:szCs w:val="28"/>
        </w:rPr>
        <w:t xml:space="preserve"> М.А. Тематические тестовые задания в формате экзамена. – М.: Издательство АСТ, 2015г.</w:t>
      </w:r>
    </w:p>
    <w:p w:rsidR="00386BE8" w:rsidRPr="00386BE8" w:rsidRDefault="00386BE8" w:rsidP="00AB6173">
      <w:pPr>
        <w:pStyle w:val="a3"/>
        <w:tabs>
          <w:tab w:val="right" w:pos="9355"/>
        </w:tabs>
        <w:jc w:val="both"/>
        <w:rPr>
          <w:sz w:val="28"/>
          <w:szCs w:val="28"/>
        </w:rPr>
      </w:pPr>
      <w:r w:rsidRPr="00386BE8">
        <w:rPr>
          <w:sz w:val="28"/>
          <w:szCs w:val="28"/>
        </w:rPr>
        <w:t>2</w:t>
      </w:r>
      <w:r w:rsidR="004901AF">
        <w:rPr>
          <w:sz w:val="28"/>
          <w:szCs w:val="28"/>
        </w:rPr>
        <w:t>)</w:t>
      </w:r>
      <w:r w:rsidRPr="00386BE8">
        <w:rPr>
          <w:sz w:val="28"/>
          <w:szCs w:val="28"/>
        </w:rPr>
        <w:t>.Никифорова В.В. Контрольно-измерительные материалы. – М.: ВАКО, 2015г.</w:t>
      </w:r>
    </w:p>
    <w:p w:rsidR="00386BE8" w:rsidRPr="00386BE8" w:rsidRDefault="00386BE8" w:rsidP="00AB6173">
      <w:pPr>
        <w:pStyle w:val="a3"/>
        <w:tabs>
          <w:tab w:val="right" w:pos="9355"/>
        </w:tabs>
        <w:jc w:val="both"/>
        <w:rPr>
          <w:sz w:val="28"/>
          <w:szCs w:val="28"/>
        </w:rPr>
      </w:pPr>
      <w:r w:rsidRPr="00386BE8">
        <w:rPr>
          <w:sz w:val="28"/>
          <w:szCs w:val="28"/>
        </w:rPr>
        <w:t>3</w:t>
      </w:r>
      <w:r w:rsidR="004901AF">
        <w:rPr>
          <w:sz w:val="28"/>
          <w:szCs w:val="28"/>
        </w:rPr>
        <w:t>)</w:t>
      </w:r>
      <w:r w:rsidRPr="00386BE8">
        <w:rPr>
          <w:sz w:val="28"/>
          <w:szCs w:val="28"/>
        </w:rPr>
        <w:t>.</w:t>
      </w:r>
      <w:proofErr w:type="spellStart"/>
      <w:r w:rsidRPr="00386BE8">
        <w:rPr>
          <w:sz w:val="28"/>
          <w:szCs w:val="28"/>
        </w:rPr>
        <w:t>Узорова</w:t>
      </w:r>
      <w:proofErr w:type="spellEnd"/>
      <w:r w:rsidRPr="00386BE8">
        <w:rPr>
          <w:sz w:val="28"/>
          <w:szCs w:val="28"/>
        </w:rPr>
        <w:t xml:space="preserve"> О.В., Нефедова Е.А. Справочное пособие по русс</w:t>
      </w:r>
      <w:r w:rsidR="0092570C">
        <w:rPr>
          <w:sz w:val="28"/>
          <w:szCs w:val="28"/>
        </w:rPr>
        <w:t>кому языку. – М.: Издательство АСТ</w:t>
      </w:r>
      <w:r w:rsidRPr="00386BE8">
        <w:rPr>
          <w:sz w:val="28"/>
          <w:szCs w:val="28"/>
        </w:rPr>
        <w:t xml:space="preserve">, 2017г. </w:t>
      </w:r>
    </w:p>
    <w:p w:rsidR="00AB6173" w:rsidRPr="00AB6173" w:rsidRDefault="00695D7C" w:rsidP="00AB617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  <w:i/>
          <w:sz w:val="28"/>
          <w:szCs w:val="28"/>
        </w:rPr>
      </w:pPr>
      <w:r w:rsidRPr="00473C04">
        <w:rPr>
          <w:b/>
          <w:i/>
          <w:sz w:val="28"/>
          <w:szCs w:val="28"/>
        </w:rPr>
        <w:t>Интернет</w:t>
      </w:r>
      <w:r w:rsidRPr="00473C04">
        <w:rPr>
          <w:b/>
          <w:i/>
          <w:sz w:val="28"/>
          <w:szCs w:val="28"/>
          <w:lang w:val="en-US"/>
        </w:rPr>
        <w:t xml:space="preserve"> - </w:t>
      </w:r>
      <w:r w:rsidRPr="00473C04">
        <w:rPr>
          <w:b/>
          <w:i/>
          <w:sz w:val="28"/>
          <w:szCs w:val="28"/>
        </w:rPr>
        <w:t>ресурсы</w:t>
      </w:r>
      <w:r w:rsidRPr="00473C04">
        <w:rPr>
          <w:b/>
          <w:i/>
          <w:sz w:val="28"/>
          <w:szCs w:val="28"/>
          <w:lang w:val="en-US"/>
        </w:rPr>
        <w:t xml:space="preserve">: </w:t>
      </w:r>
    </w:p>
    <w:p w:rsidR="00AB6173" w:rsidRPr="00AB6173" w:rsidRDefault="00AB6173" w:rsidP="00AB6173">
      <w:pPr>
        <w:pStyle w:val="a3"/>
        <w:jc w:val="both"/>
        <w:rPr>
          <w:bCs/>
          <w:sz w:val="28"/>
          <w:szCs w:val="28"/>
          <w:lang w:val="en-US"/>
        </w:rPr>
      </w:pPr>
      <w:r w:rsidRPr="00AB6173">
        <w:rPr>
          <w:lang w:val="en-US"/>
        </w:rPr>
        <w:t>1</w:t>
      </w:r>
      <w:r w:rsidR="004901AF" w:rsidRPr="004901AF">
        <w:rPr>
          <w:lang w:val="en-US"/>
        </w:rPr>
        <w:t>)</w:t>
      </w:r>
      <w:proofErr w:type="gramStart"/>
      <w:r w:rsidRPr="00AB6173">
        <w:rPr>
          <w:lang w:val="en-US"/>
        </w:rPr>
        <w:t>.</w:t>
      </w:r>
      <w:proofErr w:type="gramEnd"/>
      <w:r w:rsidRPr="00AB6173">
        <w:fldChar w:fldCharType="begin"/>
      </w:r>
      <w:r w:rsidRPr="00AB6173">
        <w:rPr>
          <w:lang w:val="en-US"/>
        </w:rPr>
        <w:instrText xml:space="preserve"> HYPERLINK "http://www.za" </w:instrText>
      </w:r>
      <w:r w:rsidRPr="00AB6173">
        <w:fldChar w:fldCharType="separate"/>
      </w:r>
      <w:r w:rsidRPr="00AB6173">
        <w:rPr>
          <w:rStyle w:val="a5"/>
          <w:bCs/>
          <w:sz w:val="28"/>
          <w:szCs w:val="28"/>
          <w:lang w:val="en-US"/>
        </w:rPr>
        <w:t>www.za</w:t>
      </w:r>
      <w:r w:rsidRPr="00AB6173">
        <w:rPr>
          <w:rStyle w:val="a5"/>
          <w:bCs/>
          <w:sz w:val="28"/>
          <w:szCs w:val="28"/>
          <w:lang w:val="en-US"/>
        </w:rPr>
        <w:fldChar w:fldCharType="end"/>
      </w:r>
      <w:r w:rsidRPr="00AB6173">
        <w:rPr>
          <w:bCs/>
          <w:sz w:val="28"/>
          <w:szCs w:val="28"/>
          <w:lang w:val="en-US"/>
        </w:rPr>
        <w:t xml:space="preserve"> –pap</w:t>
      </w:r>
      <w:r>
        <w:rPr>
          <w:bCs/>
          <w:sz w:val="28"/>
          <w:szCs w:val="28"/>
          <w:lang w:val="en-US"/>
        </w:rPr>
        <w:t>toi.ru, festival.1september.ru</w:t>
      </w:r>
      <w:r w:rsidRPr="00AB6173">
        <w:rPr>
          <w:bCs/>
          <w:sz w:val="28"/>
          <w:szCs w:val="28"/>
          <w:lang w:val="en-US"/>
        </w:rPr>
        <w:t xml:space="preserve">. </w:t>
      </w:r>
    </w:p>
    <w:p w:rsidR="00AB6173" w:rsidRPr="00AB6173" w:rsidRDefault="00AB6173" w:rsidP="00AB6173">
      <w:pPr>
        <w:pStyle w:val="a3"/>
        <w:jc w:val="both"/>
        <w:rPr>
          <w:bCs/>
          <w:sz w:val="28"/>
          <w:szCs w:val="28"/>
          <w:lang w:val="en-US"/>
        </w:rPr>
      </w:pPr>
      <w:r w:rsidRPr="007B6FDF">
        <w:rPr>
          <w:bCs/>
          <w:sz w:val="28"/>
          <w:szCs w:val="28"/>
          <w:lang w:val="en-US"/>
        </w:rPr>
        <w:t>2</w:t>
      </w:r>
      <w:r w:rsidR="004901AF" w:rsidRPr="00807588">
        <w:rPr>
          <w:bCs/>
          <w:sz w:val="28"/>
          <w:szCs w:val="28"/>
          <w:lang w:val="en-US"/>
        </w:rPr>
        <w:t>)</w:t>
      </w:r>
      <w:proofErr w:type="gramStart"/>
      <w:r w:rsidRPr="007B6FDF">
        <w:rPr>
          <w:bCs/>
          <w:sz w:val="28"/>
          <w:szCs w:val="28"/>
          <w:lang w:val="en-US"/>
        </w:rPr>
        <w:t xml:space="preserve">.  </w:t>
      </w:r>
      <w:r w:rsidRPr="00AB6173">
        <w:rPr>
          <w:bCs/>
          <w:sz w:val="28"/>
          <w:szCs w:val="28"/>
          <w:lang w:val="en-US"/>
        </w:rPr>
        <w:t>www</w:t>
      </w:r>
      <w:proofErr w:type="gramEnd"/>
      <w:r w:rsidRPr="00AB6173">
        <w:rPr>
          <w:bCs/>
          <w:sz w:val="28"/>
          <w:szCs w:val="28"/>
          <w:lang w:val="en-US"/>
        </w:rPr>
        <w:t xml:space="preserve">. nachalka.com </w:t>
      </w:r>
      <w:r w:rsidRPr="00AB6173">
        <w:rPr>
          <w:color w:val="000000"/>
          <w:sz w:val="28"/>
          <w:szCs w:val="28"/>
          <w:lang w:val="en-US"/>
        </w:rPr>
        <w:t>http://school-collection.edu.ru</w:t>
      </w:r>
    </w:p>
    <w:p w:rsidR="00AB6173" w:rsidRPr="00AB6173" w:rsidRDefault="00AB6173" w:rsidP="00AB6173">
      <w:pPr>
        <w:pStyle w:val="a3"/>
        <w:jc w:val="both"/>
        <w:rPr>
          <w:bCs/>
          <w:sz w:val="28"/>
          <w:szCs w:val="28"/>
          <w:lang w:val="en-US"/>
        </w:rPr>
      </w:pPr>
      <w:proofErr w:type="gramStart"/>
      <w:r w:rsidRPr="00342357">
        <w:rPr>
          <w:color w:val="000000"/>
          <w:sz w:val="28"/>
          <w:szCs w:val="28"/>
          <w:lang w:val="en-US"/>
        </w:rPr>
        <w:t>3</w:t>
      </w:r>
      <w:r w:rsidR="004901AF" w:rsidRPr="00B53A13">
        <w:rPr>
          <w:color w:val="000000"/>
          <w:sz w:val="28"/>
          <w:szCs w:val="28"/>
          <w:lang w:val="en-US"/>
        </w:rPr>
        <w:t>)</w:t>
      </w:r>
      <w:r w:rsidRPr="00AB6173">
        <w:rPr>
          <w:color w:val="000000"/>
          <w:sz w:val="28"/>
          <w:szCs w:val="28"/>
          <w:lang w:val="en-US"/>
        </w:rPr>
        <w:t>.http://www.prosv.ru/umk/perspektiva/ info.aspx?</w:t>
      </w:r>
      <w:proofErr w:type="gramEnd"/>
      <w:r w:rsidRPr="00AB617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B6173">
        <w:rPr>
          <w:color w:val="000000"/>
          <w:sz w:val="28"/>
          <w:szCs w:val="28"/>
          <w:lang w:val="en-US"/>
        </w:rPr>
        <w:t>ob_no</w:t>
      </w:r>
      <w:proofErr w:type="spellEnd"/>
      <w:r w:rsidRPr="00AB6173">
        <w:rPr>
          <w:color w:val="000000"/>
          <w:sz w:val="28"/>
          <w:szCs w:val="28"/>
          <w:lang w:val="en-US"/>
        </w:rPr>
        <w:t>=12371</w:t>
      </w:r>
    </w:p>
    <w:p w:rsidR="00695D7C" w:rsidRPr="00AB6173" w:rsidRDefault="00695D7C" w:rsidP="00695D7C">
      <w:pPr>
        <w:jc w:val="both"/>
        <w:rPr>
          <w:color w:val="FF0000"/>
          <w:lang w:val="en-US"/>
        </w:rPr>
      </w:pPr>
    </w:p>
    <w:p w:rsidR="00695D7C" w:rsidRPr="00AB6173" w:rsidRDefault="00695D7C" w:rsidP="00695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96CAC" w:rsidRPr="00AB6173" w:rsidRDefault="00596CAC" w:rsidP="00596CAC">
      <w:pPr>
        <w:shd w:val="clear" w:color="auto" w:fill="FFFFFF"/>
        <w:spacing w:before="90" w:after="9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C3BED" w:rsidRPr="007B6FDF" w:rsidRDefault="00CC3BED">
      <w:pPr>
        <w:rPr>
          <w:lang w:val="en-US"/>
        </w:rPr>
      </w:pPr>
    </w:p>
    <w:sectPr w:rsidR="00CC3BED" w:rsidRPr="007B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B9"/>
    <w:multiLevelType w:val="multilevel"/>
    <w:tmpl w:val="A534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E0AFE"/>
    <w:multiLevelType w:val="multilevel"/>
    <w:tmpl w:val="AE24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42538"/>
    <w:multiLevelType w:val="multilevel"/>
    <w:tmpl w:val="1BB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D7327"/>
    <w:multiLevelType w:val="multilevel"/>
    <w:tmpl w:val="E230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503E3"/>
    <w:multiLevelType w:val="multilevel"/>
    <w:tmpl w:val="859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A21378"/>
    <w:multiLevelType w:val="multilevel"/>
    <w:tmpl w:val="18E4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FD367E"/>
    <w:multiLevelType w:val="multilevel"/>
    <w:tmpl w:val="9F0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74F2F"/>
    <w:multiLevelType w:val="multilevel"/>
    <w:tmpl w:val="F10C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A30A14"/>
    <w:multiLevelType w:val="multilevel"/>
    <w:tmpl w:val="AB18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F82DFB"/>
    <w:multiLevelType w:val="multilevel"/>
    <w:tmpl w:val="7DD8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75B54"/>
    <w:multiLevelType w:val="multilevel"/>
    <w:tmpl w:val="FD8A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651442"/>
    <w:multiLevelType w:val="multilevel"/>
    <w:tmpl w:val="DE0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81337F"/>
    <w:multiLevelType w:val="multilevel"/>
    <w:tmpl w:val="B75C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C56151"/>
    <w:multiLevelType w:val="multilevel"/>
    <w:tmpl w:val="52AC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0513D0"/>
    <w:multiLevelType w:val="multilevel"/>
    <w:tmpl w:val="6A32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2B447F"/>
    <w:multiLevelType w:val="hybridMultilevel"/>
    <w:tmpl w:val="1B3AD486"/>
    <w:lvl w:ilvl="0" w:tplc="A314CB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07633C"/>
    <w:multiLevelType w:val="multilevel"/>
    <w:tmpl w:val="7976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5A48A7"/>
    <w:multiLevelType w:val="multilevel"/>
    <w:tmpl w:val="EC9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57125E"/>
    <w:multiLevelType w:val="multilevel"/>
    <w:tmpl w:val="87D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736545"/>
    <w:multiLevelType w:val="multilevel"/>
    <w:tmpl w:val="C366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A854BD"/>
    <w:multiLevelType w:val="multilevel"/>
    <w:tmpl w:val="2B6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426902"/>
    <w:multiLevelType w:val="multilevel"/>
    <w:tmpl w:val="A520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7361D7A"/>
    <w:multiLevelType w:val="multilevel"/>
    <w:tmpl w:val="F1D6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8C608D2"/>
    <w:multiLevelType w:val="multilevel"/>
    <w:tmpl w:val="FEE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41092F"/>
    <w:multiLevelType w:val="hybridMultilevel"/>
    <w:tmpl w:val="3DD6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0A24DA"/>
    <w:multiLevelType w:val="hybridMultilevel"/>
    <w:tmpl w:val="E414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8D449D"/>
    <w:multiLevelType w:val="multilevel"/>
    <w:tmpl w:val="F3E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4138D1"/>
    <w:multiLevelType w:val="multilevel"/>
    <w:tmpl w:val="E030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BA07D82"/>
    <w:multiLevelType w:val="multilevel"/>
    <w:tmpl w:val="4B9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C6D279B"/>
    <w:multiLevelType w:val="multilevel"/>
    <w:tmpl w:val="64E2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C7B54EE"/>
    <w:multiLevelType w:val="multilevel"/>
    <w:tmpl w:val="0D9E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CB90EAB"/>
    <w:multiLevelType w:val="multilevel"/>
    <w:tmpl w:val="D1BE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100C0D"/>
    <w:multiLevelType w:val="multilevel"/>
    <w:tmpl w:val="FB22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DD41AB"/>
    <w:multiLevelType w:val="multilevel"/>
    <w:tmpl w:val="F04C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FBE75A4"/>
    <w:multiLevelType w:val="multilevel"/>
    <w:tmpl w:val="D6F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CE476C"/>
    <w:multiLevelType w:val="multilevel"/>
    <w:tmpl w:val="5C46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00C29D0"/>
    <w:multiLevelType w:val="multilevel"/>
    <w:tmpl w:val="85A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DD7A6B"/>
    <w:multiLevelType w:val="multilevel"/>
    <w:tmpl w:val="6A1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2B94D33"/>
    <w:multiLevelType w:val="multilevel"/>
    <w:tmpl w:val="E91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312193E"/>
    <w:multiLevelType w:val="multilevel"/>
    <w:tmpl w:val="1FB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47B47E1"/>
    <w:multiLevelType w:val="multilevel"/>
    <w:tmpl w:val="A630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4F45D9E"/>
    <w:multiLevelType w:val="multilevel"/>
    <w:tmpl w:val="5C6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5653F60"/>
    <w:multiLevelType w:val="multilevel"/>
    <w:tmpl w:val="1BD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5A14E52"/>
    <w:multiLevelType w:val="multilevel"/>
    <w:tmpl w:val="D12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8AC0FD8"/>
    <w:multiLevelType w:val="multilevel"/>
    <w:tmpl w:val="1338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91424C8"/>
    <w:multiLevelType w:val="multilevel"/>
    <w:tmpl w:val="6922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97819BB"/>
    <w:multiLevelType w:val="multilevel"/>
    <w:tmpl w:val="9990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99F71E8"/>
    <w:multiLevelType w:val="multilevel"/>
    <w:tmpl w:val="4B12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A8272AA"/>
    <w:multiLevelType w:val="multilevel"/>
    <w:tmpl w:val="675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DCF08B8"/>
    <w:multiLevelType w:val="multilevel"/>
    <w:tmpl w:val="3B38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E1932FF"/>
    <w:multiLevelType w:val="multilevel"/>
    <w:tmpl w:val="2030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09B75A8"/>
    <w:multiLevelType w:val="multilevel"/>
    <w:tmpl w:val="FE14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13F6FF1"/>
    <w:multiLevelType w:val="multilevel"/>
    <w:tmpl w:val="9A2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35917D9"/>
    <w:multiLevelType w:val="multilevel"/>
    <w:tmpl w:val="487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3796BEC"/>
    <w:multiLevelType w:val="multilevel"/>
    <w:tmpl w:val="0C1E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4A551F3"/>
    <w:multiLevelType w:val="multilevel"/>
    <w:tmpl w:val="4A28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5E42213"/>
    <w:multiLevelType w:val="multilevel"/>
    <w:tmpl w:val="D666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F8A3FF3"/>
    <w:multiLevelType w:val="multilevel"/>
    <w:tmpl w:val="1552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3AB4907"/>
    <w:multiLevelType w:val="multilevel"/>
    <w:tmpl w:val="AE66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5FC1573"/>
    <w:multiLevelType w:val="multilevel"/>
    <w:tmpl w:val="3882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692138F"/>
    <w:multiLevelType w:val="multilevel"/>
    <w:tmpl w:val="111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B792E99"/>
    <w:multiLevelType w:val="multilevel"/>
    <w:tmpl w:val="E19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814788"/>
    <w:multiLevelType w:val="multilevel"/>
    <w:tmpl w:val="EAC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CFE7013"/>
    <w:multiLevelType w:val="multilevel"/>
    <w:tmpl w:val="AE64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E374D67"/>
    <w:multiLevelType w:val="multilevel"/>
    <w:tmpl w:val="54A8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02D0485"/>
    <w:multiLevelType w:val="multilevel"/>
    <w:tmpl w:val="408E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1E44E41"/>
    <w:multiLevelType w:val="multilevel"/>
    <w:tmpl w:val="B9F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34248D8"/>
    <w:multiLevelType w:val="multilevel"/>
    <w:tmpl w:val="BAC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35078EC"/>
    <w:multiLevelType w:val="multilevel"/>
    <w:tmpl w:val="99F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4AF7335"/>
    <w:multiLevelType w:val="multilevel"/>
    <w:tmpl w:val="2DD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4BE5600"/>
    <w:multiLevelType w:val="hybridMultilevel"/>
    <w:tmpl w:val="824034E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1">
    <w:nsid w:val="54C30455"/>
    <w:multiLevelType w:val="multilevel"/>
    <w:tmpl w:val="C06C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57B2046"/>
    <w:multiLevelType w:val="multilevel"/>
    <w:tmpl w:val="B40A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7122441"/>
    <w:multiLevelType w:val="multilevel"/>
    <w:tmpl w:val="077E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7DC61B3"/>
    <w:multiLevelType w:val="multilevel"/>
    <w:tmpl w:val="9196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9B537E1"/>
    <w:multiLevelType w:val="multilevel"/>
    <w:tmpl w:val="F130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A1C2CDD"/>
    <w:multiLevelType w:val="multilevel"/>
    <w:tmpl w:val="9AE8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A535DFB"/>
    <w:multiLevelType w:val="multilevel"/>
    <w:tmpl w:val="5504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A5540FC"/>
    <w:multiLevelType w:val="multilevel"/>
    <w:tmpl w:val="916E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A790E9F"/>
    <w:multiLevelType w:val="hybridMultilevel"/>
    <w:tmpl w:val="1E32A74E"/>
    <w:lvl w:ilvl="0" w:tplc="294CCB5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E55814"/>
    <w:multiLevelType w:val="multilevel"/>
    <w:tmpl w:val="954A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B424423"/>
    <w:multiLevelType w:val="hybridMultilevel"/>
    <w:tmpl w:val="8F4E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F466E8"/>
    <w:multiLevelType w:val="multilevel"/>
    <w:tmpl w:val="3DAE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E857032"/>
    <w:multiLevelType w:val="multilevel"/>
    <w:tmpl w:val="E042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EDB528A"/>
    <w:multiLevelType w:val="multilevel"/>
    <w:tmpl w:val="905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0445DC0"/>
    <w:multiLevelType w:val="multilevel"/>
    <w:tmpl w:val="9A0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4241362"/>
    <w:multiLevelType w:val="multilevel"/>
    <w:tmpl w:val="76C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67902C0"/>
    <w:multiLevelType w:val="multilevel"/>
    <w:tmpl w:val="399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8E013C"/>
    <w:multiLevelType w:val="multilevel"/>
    <w:tmpl w:val="300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7AA43EE"/>
    <w:multiLevelType w:val="multilevel"/>
    <w:tmpl w:val="9F1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80961AA"/>
    <w:multiLevelType w:val="multilevel"/>
    <w:tmpl w:val="113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A4F1649"/>
    <w:multiLevelType w:val="multilevel"/>
    <w:tmpl w:val="3482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A5A4FE8"/>
    <w:multiLevelType w:val="multilevel"/>
    <w:tmpl w:val="712A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A5D3300"/>
    <w:multiLevelType w:val="multilevel"/>
    <w:tmpl w:val="69CE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B9C2006"/>
    <w:multiLevelType w:val="multilevel"/>
    <w:tmpl w:val="74BC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BF61488"/>
    <w:multiLevelType w:val="multilevel"/>
    <w:tmpl w:val="9BF2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CF7193F"/>
    <w:multiLevelType w:val="multilevel"/>
    <w:tmpl w:val="5872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D1E5636"/>
    <w:multiLevelType w:val="multilevel"/>
    <w:tmpl w:val="430C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E1E475B"/>
    <w:multiLevelType w:val="multilevel"/>
    <w:tmpl w:val="3E5E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EAC0658"/>
    <w:multiLevelType w:val="multilevel"/>
    <w:tmpl w:val="464C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07E5ED9"/>
    <w:multiLevelType w:val="multilevel"/>
    <w:tmpl w:val="ED64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0E00261"/>
    <w:multiLevelType w:val="multilevel"/>
    <w:tmpl w:val="F10A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0C6AE9"/>
    <w:multiLevelType w:val="hybridMultilevel"/>
    <w:tmpl w:val="DAB88302"/>
    <w:lvl w:ilvl="0" w:tplc="4AF4E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 w:themeColor="text1"/>
      </w:rPr>
    </w:lvl>
    <w:lvl w:ilvl="1" w:tplc="9C4EE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1">
      <w:start w:val="1"/>
      <w:numFmt w:val="decimal"/>
      <w:lvlText w:val="%3)"/>
      <w:lvlJc w:val="left"/>
      <w:pPr>
        <w:ind w:left="4755" w:hanging="360"/>
      </w:pPr>
      <w:rPr>
        <w:rFonts w:hint="default"/>
      </w:rPr>
    </w:lvl>
    <w:lvl w:ilvl="3" w:tplc="2E143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21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C5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E6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88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FF06B9"/>
    <w:multiLevelType w:val="multilevel"/>
    <w:tmpl w:val="20E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7B23C1"/>
    <w:multiLevelType w:val="multilevel"/>
    <w:tmpl w:val="B59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AD04627"/>
    <w:multiLevelType w:val="multilevel"/>
    <w:tmpl w:val="30B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B56735F"/>
    <w:multiLevelType w:val="hybridMultilevel"/>
    <w:tmpl w:val="220CAE22"/>
    <w:lvl w:ilvl="0" w:tplc="04190011">
      <w:start w:val="1"/>
      <w:numFmt w:val="decimal"/>
      <w:lvlText w:val="%1)"/>
      <w:lvlJc w:val="left"/>
      <w:pPr>
        <w:ind w:left="1004" w:hanging="360"/>
      </w:pPr>
      <w:rPr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>
    <w:nsid w:val="7B972AFF"/>
    <w:multiLevelType w:val="multilevel"/>
    <w:tmpl w:val="6284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DEA4B6F"/>
    <w:multiLevelType w:val="multilevel"/>
    <w:tmpl w:val="43D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2"/>
  </w:num>
  <w:num w:numId="2">
    <w:abstractNumId w:val="81"/>
  </w:num>
  <w:num w:numId="3">
    <w:abstractNumId w:val="106"/>
  </w:num>
  <w:num w:numId="4">
    <w:abstractNumId w:val="70"/>
  </w:num>
  <w:num w:numId="5">
    <w:abstractNumId w:val="79"/>
  </w:num>
  <w:num w:numId="6">
    <w:abstractNumId w:val="99"/>
  </w:num>
  <w:num w:numId="7">
    <w:abstractNumId w:val="15"/>
  </w:num>
  <w:num w:numId="8">
    <w:abstractNumId w:val="25"/>
  </w:num>
  <w:num w:numId="9">
    <w:abstractNumId w:val="24"/>
  </w:num>
  <w:num w:numId="10">
    <w:abstractNumId w:val="92"/>
  </w:num>
  <w:num w:numId="11">
    <w:abstractNumId w:val="32"/>
  </w:num>
  <w:num w:numId="12">
    <w:abstractNumId w:val="9"/>
  </w:num>
  <w:num w:numId="13">
    <w:abstractNumId w:val="0"/>
  </w:num>
  <w:num w:numId="14">
    <w:abstractNumId w:val="55"/>
  </w:num>
  <w:num w:numId="15">
    <w:abstractNumId w:val="41"/>
  </w:num>
  <w:num w:numId="16">
    <w:abstractNumId w:val="48"/>
  </w:num>
  <w:num w:numId="17">
    <w:abstractNumId w:val="76"/>
  </w:num>
  <w:num w:numId="18">
    <w:abstractNumId w:val="52"/>
  </w:num>
  <w:num w:numId="19">
    <w:abstractNumId w:val="78"/>
  </w:num>
  <w:num w:numId="20">
    <w:abstractNumId w:val="64"/>
  </w:num>
  <w:num w:numId="21">
    <w:abstractNumId w:val="66"/>
  </w:num>
  <w:num w:numId="22">
    <w:abstractNumId w:val="43"/>
  </w:num>
  <w:num w:numId="23">
    <w:abstractNumId w:val="71"/>
  </w:num>
  <w:num w:numId="24">
    <w:abstractNumId w:val="103"/>
  </w:num>
  <w:num w:numId="25">
    <w:abstractNumId w:val="91"/>
  </w:num>
  <w:num w:numId="26">
    <w:abstractNumId w:val="65"/>
  </w:num>
  <w:num w:numId="27">
    <w:abstractNumId w:val="101"/>
  </w:num>
  <w:num w:numId="28">
    <w:abstractNumId w:val="107"/>
  </w:num>
  <w:num w:numId="29">
    <w:abstractNumId w:val="72"/>
  </w:num>
  <w:num w:numId="30">
    <w:abstractNumId w:val="62"/>
  </w:num>
  <w:num w:numId="31">
    <w:abstractNumId w:val="80"/>
  </w:num>
  <w:num w:numId="32">
    <w:abstractNumId w:val="96"/>
  </w:num>
  <w:num w:numId="33">
    <w:abstractNumId w:val="100"/>
  </w:num>
  <w:num w:numId="34">
    <w:abstractNumId w:val="2"/>
  </w:num>
  <w:num w:numId="35">
    <w:abstractNumId w:val="83"/>
  </w:num>
  <w:num w:numId="36">
    <w:abstractNumId w:val="57"/>
  </w:num>
  <w:num w:numId="37">
    <w:abstractNumId w:val="22"/>
  </w:num>
  <w:num w:numId="38">
    <w:abstractNumId w:val="94"/>
  </w:num>
  <w:num w:numId="39">
    <w:abstractNumId w:val="89"/>
  </w:num>
  <w:num w:numId="40">
    <w:abstractNumId w:val="36"/>
  </w:num>
  <w:num w:numId="41">
    <w:abstractNumId w:val="47"/>
  </w:num>
  <w:num w:numId="42">
    <w:abstractNumId w:val="42"/>
  </w:num>
  <w:num w:numId="43">
    <w:abstractNumId w:val="49"/>
  </w:num>
  <w:num w:numId="44">
    <w:abstractNumId w:val="95"/>
  </w:num>
  <w:num w:numId="45">
    <w:abstractNumId w:val="14"/>
  </w:num>
  <w:num w:numId="46">
    <w:abstractNumId w:val="87"/>
  </w:num>
  <w:num w:numId="47">
    <w:abstractNumId w:val="33"/>
  </w:num>
  <w:num w:numId="48">
    <w:abstractNumId w:val="6"/>
  </w:num>
  <w:num w:numId="49">
    <w:abstractNumId w:val="104"/>
  </w:num>
  <w:num w:numId="50">
    <w:abstractNumId w:val="93"/>
  </w:num>
  <w:num w:numId="51">
    <w:abstractNumId w:val="7"/>
  </w:num>
  <w:num w:numId="52">
    <w:abstractNumId w:val="68"/>
  </w:num>
  <w:num w:numId="53">
    <w:abstractNumId w:val="26"/>
  </w:num>
  <w:num w:numId="54">
    <w:abstractNumId w:val="85"/>
  </w:num>
  <w:num w:numId="55">
    <w:abstractNumId w:val="54"/>
  </w:num>
  <w:num w:numId="56">
    <w:abstractNumId w:val="51"/>
  </w:num>
  <w:num w:numId="57">
    <w:abstractNumId w:val="5"/>
  </w:num>
  <w:num w:numId="58">
    <w:abstractNumId w:val="61"/>
  </w:num>
  <w:num w:numId="59">
    <w:abstractNumId w:val="58"/>
  </w:num>
  <w:num w:numId="60">
    <w:abstractNumId w:val="31"/>
  </w:num>
  <w:num w:numId="61">
    <w:abstractNumId w:val="97"/>
  </w:num>
  <w:num w:numId="62">
    <w:abstractNumId w:val="75"/>
  </w:num>
  <w:num w:numId="63">
    <w:abstractNumId w:val="1"/>
  </w:num>
  <w:num w:numId="64">
    <w:abstractNumId w:val="82"/>
  </w:num>
  <w:num w:numId="65">
    <w:abstractNumId w:val="35"/>
  </w:num>
  <w:num w:numId="66">
    <w:abstractNumId w:val="27"/>
  </w:num>
  <w:num w:numId="67">
    <w:abstractNumId w:val="105"/>
  </w:num>
  <w:num w:numId="68">
    <w:abstractNumId w:val="69"/>
  </w:num>
  <w:num w:numId="69">
    <w:abstractNumId w:val="40"/>
  </w:num>
  <w:num w:numId="70">
    <w:abstractNumId w:val="39"/>
  </w:num>
  <w:num w:numId="71">
    <w:abstractNumId w:val="90"/>
  </w:num>
  <w:num w:numId="72">
    <w:abstractNumId w:val="10"/>
  </w:num>
  <w:num w:numId="73">
    <w:abstractNumId w:val="45"/>
  </w:num>
  <w:num w:numId="74">
    <w:abstractNumId w:val="108"/>
  </w:num>
  <w:num w:numId="75">
    <w:abstractNumId w:val="17"/>
  </w:num>
  <w:num w:numId="76">
    <w:abstractNumId w:val="50"/>
  </w:num>
  <w:num w:numId="77">
    <w:abstractNumId w:val="28"/>
  </w:num>
  <w:num w:numId="78">
    <w:abstractNumId w:val="60"/>
  </w:num>
  <w:num w:numId="79">
    <w:abstractNumId w:val="74"/>
  </w:num>
  <w:num w:numId="80">
    <w:abstractNumId w:val="29"/>
  </w:num>
  <w:num w:numId="81">
    <w:abstractNumId w:val="21"/>
  </w:num>
  <w:num w:numId="82">
    <w:abstractNumId w:val="4"/>
  </w:num>
  <w:num w:numId="83">
    <w:abstractNumId w:val="11"/>
  </w:num>
  <w:num w:numId="84">
    <w:abstractNumId w:val="38"/>
  </w:num>
  <w:num w:numId="85">
    <w:abstractNumId w:val="59"/>
  </w:num>
  <w:num w:numId="86">
    <w:abstractNumId w:val="37"/>
  </w:num>
  <w:num w:numId="87">
    <w:abstractNumId w:val="8"/>
  </w:num>
  <w:num w:numId="88">
    <w:abstractNumId w:val="63"/>
  </w:num>
  <w:num w:numId="89">
    <w:abstractNumId w:val="18"/>
  </w:num>
  <w:num w:numId="90">
    <w:abstractNumId w:val="44"/>
  </w:num>
  <w:num w:numId="91">
    <w:abstractNumId w:val="12"/>
  </w:num>
  <w:num w:numId="92">
    <w:abstractNumId w:val="46"/>
  </w:num>
  <w:num w:numId="93">
    <w:abstractNumId w:val="67"/>
  </w:num>
  <w:num w:numId="94">
    <w:abstractNumId w:val="3"/>
  </w:num>
  <w:num w:numId="95">
    <w:abstractNumId w:val="73"/>
  </w:num>
  <w:num w:numId="96">
    <w:abstractNumId w:val="23"/>
  </w:num>
  <w:num w:numId="97">
    <w:abstractNumId w:val="84"/>
  </w:num>
  <w:num w:numId="98">
    <w:abstractNumId w:val="88"/>
  </w:num>
  <w:num w:numId="99">
    <w:abstractNumId w:val="19"/>
  </w:num>
  <w:num w:numId="100">
    <w:abstractNumId w:val="20"/>
  </w:num>
  <w:num w:numId="101">
    <w:abstractNumId w:val="86"/>
  </w:num>
  <w:num w:numId="102">
    <w:abstractNumId w:val="16"/>
  </w:num>
  <w:num w:numId="103">
    <w:abstractNumId w:val="13"/>
  </w:num>
  <w:num w:numId="104">
    <w:abstractNumId w:val="56"/>
  </w:num>
  <w:num w:numId="105">
    <w:abstractNumId w:val="98"/>
  </w:num>
  <w:num w:numId="106">
    <w:abstractNumId w:val="53"/>
  </w:num>
  <w:num w:numId="107">
    <w:abstractNumId w:val="34"/>
  </w:num>
  <w:num w:numId="108">
    <w:abstractNumId w:val="30"/>
  </w:num>
  <w:num w:numId="109">
    <w:abstractNumId w:val="77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3B"/>
    <w:rsid w:val="0000213B"/>
    <w:rsid w:val="00053653"/>
    <w:rsid w:val="000B54ED"/>
    <w:rsid w:val="000D57B0"/>
    <w:rsid w:val="00123544"/>
    <w:rsid w:val="00170AEB"/>
    <w:rsid w:val="00327D15"/>
    <w:rsid w:val="00342357"/>
    <w:rsid w:val="00386BE8"/>
    <w:rsid w:val="003F3323"/>
    <w:rsid w:val="00442CEB"/>
    <w:rsid w:val="004901AF"/>
    <w:rsid w:val="005473DC"/>
    <w:rsid w:val="00575FC2"/>
    <w:rsid w:val="00596CAC"/>
    <w:rsid w:val="005D1C82"/>
    <w:rsid w:val="00623401"/>
    <w:rsid w:val="00663A1F"/>
    <w:rsid w:val="00694565"/>
    <w:rsid w:val="00695D7C"/>
    <w:rsid w:val="006F3D0B"/>
    <w:rsid w:val="007B6FDF"/>
    <w:rsid w:val="00800C88"/>
    <w:rsid w:val="00807588"/>
    <w:rsid w:val="0092570C"/>
    <w:rsid w:val="00964853"/>
    <w:rsid w:val="009907BC"/>
    <w:rsid w:val="009A7B93"/>
    <w:rsid w:val="00AA341F"/>
    <w:rsid w:val="00AB6173"/>
    <w:rsid w:val="00AD7F66"/>
    <w:rsid w:val="00B53A13"/>
    <w:rsid w:val="00CC3BED"/>
    <w:rsid w:val="00CC55BB"/>
    <w:rsid w:val="00D534B9"/>
    <w:rsid w:val="00F3103B"/>
    <w:rsid w:val="00F6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C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C55BB"/>
    <w:rPr>
      <w:color w:val="0000FF"/>
      <w:u w:val="single"/>
    </w:rPr>
  </w:style>
  <w:style w:type="table" w:styleId="a6">
    <w:name w:val="Table Grid"/>
    <w:basedOn w:val="a1"/>
    <w:uiPriority w:val="59"/>
    <w:rsid w:val="0059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596CAC"/>
    <w:rPr>
      <w:rFonts w:cs="BannikovaAP"/>
      <w:color w:val="000000"/>
      <w:sz w:val="18"/>
      <w:szCs w:val="18"/>
    </w:rPr>
  </w:style>
  <w:style w:type="paragraph" w:customStyle="1" w:styleId="Pa2">
    <w:name w:val="Pa2"/>
    <w:basedOn w:val="a"/>
    <w:next w:val="a"/>
    <w:uiPriority w:val="99"/>
    <w:rsid w:val="00596CAC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96CA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96CA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596CAC"/>
    <w:pPr>
      <w:tabs>
        <w:tab w:val="left" w:pos="708"/>
      </w:tabs>
      <w:suppressAutoHyphens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59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96CAC"/>
  </w:style>
  <w:style w:type="character" w:customStyle="1" w:styleId="c9">
    <w:name w:val="c9"/>
    <w:basedOn w:val="a0"/>
    <w:rsid w:val="00596CAC"/>
  </w:style>
  <w:style w:type="paragraph" w:customStyle="1" w:styleId="c2">
    <w:name w:val="c2"/>
    <w:basedOn w:val="a"/>
    <w:rsid w:val="0059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CAC"/>
  </w:style>
  <w:style w:type="character" w:customStyle="1" w:styleId="c8">
    <w:name w:val="c8"/>
    <w:basedOn w:val="a0"/>
    <w:rsid w:val="00596CAC"/>
  </w:style>
  <w:style w:type="character" w:customStyle="1" w:styleId="c7">
    <w:name w:val="c7"/>
    <w:basedOn w:val="a0"/>
    <w:rsid w:val="00596CAC"/>
  </w:style>
  <w:style w:type="paragraph" w:customStyle="1" w:styleId="c4">
    <w:name w:val="c4"/>
    <w:basedOn w:val="a"/>
    <w:rsid w:val="0059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CC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C55BB"/>
    <w:rPr>
      <w:color w:val="0000FF"/>
      <w:u w:val="single"/>
    </w:rPr>
  </w:style>
  <w:style w:type="table" w:styleId="a6">
    <w:name w:val="Table Grid"/>
    <w:basedOn w:val="a1"/>
    <w:uiPriority w:val="59"/>
    <w:rsid w:val="00596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596CAC"/>
    <w:rPr>
      <w:rFonts w:cs="BannikovaAP"/>
      <w:color w:val="000000"/>
      <w:sz w:val="18"/>
      <w:szCs w:val="18"/>
    </w:rPr>
  </w:style>
  <w:style w:type="paragraph" w:customStyle="1" w:styleId="Pa2">
    <w:name w:val="Pa2"/>
    <w:basedOn w:val="a"/>
    <w:next w:val="a"/>
    <w:uiPriority w:val="99"/>
    <w:rsid w:val="00596CAC"/>
    <w:pPr>
      <w:autoSpaceDE w:val="0"/>
      <w:autoSpaceDN w:val="0"/>
      <w:adjustRightInd w:val="0"/>
      <w:spacing w:after="0" w:line="221" w:lineRule="atLeast"/>
    </w:pPr>
    <w:rPr>
      <w:rFonts w:ascii="BannikovaAP" w:eastAsia="Times New Roman" w:hAnsi="BannikovaAP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96CA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96CA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596CAC"/>
    <w:pPr>
      <w:tabs>
        <w:tab w:val="left" w:pos="708"/>
      </w:tabs>
      <w:suppressAutoHyphens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59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96CAC"/>
  </w:style>
  <w:style w:type="character" w:customStyle="1" w:styleId="c9">
    <w:name w:val="c9"/>
    <w:basedOn w:val="a0"/>
    <w:rsid w:val="00596CAC"/>
  </w:style>
  <w:style w:type="paragraph" w:customStyle="1" w:styleId="c2">
    <w:name w:val="c2"/>
    <w:basedOn w:val="a"/>
    <w:rsid w:val="0059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CAC"/>
  </w:style>
  <w:style w:type="character" w:customStyle="1" w:styleId="c8">
    <w:name w:val="c8"/>
    <w:basedOn w:val="a0"/>
    <w:rsid w:val="00596CAC"/>
  </w:style>
  <w:style w:type="character" w:customStyle="1" w:styleId="c7">
    <w:name w:val="c7"/>
    <w:basedOn w:val="a0"/>
    <w:rsid w:val="00596CAC"/>
  </w:style>
  <w:style w:type="paragraph" w:customStyle="1" w:styleId="c4">
    <w:name w:val="c4"/>
    <w:basedOn w:val="a"/>
    <w:rsid w:val="0059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2020-08-23T09:34:00Z</dcterms:created>
  <dcterms:modified xsi:type="dcterms:W3CDTF">2021-09-01T04:31:00Z</dcterms:modified>
</cp:coreProperties>
</file>