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FB" w:rsidRDefault="005B53FB" w:rsidP="005B53F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</w:pPr>
      <w:r>
        <w:rPr>
          <w:rFonts w:ascii="Arial" w:hAnsi="Arial" w:cs="Arial"/>
          <w:color w:val="008000"/>
          <w:sz w:val="33"/>
          <w:szCs w:val="33"/>
          <w:shd w:val="clear" w:color="auto" w:fill="E1FFE1"/>
        </w:rPr>
        <w:t>Симметрия</w:t>
      </w:r>
    </w:p>
    <w:p w:rsidR="005B53FB" w:rsidRDefault="005B53FB" w:rsidP="005B53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</w:pPr>
    </w:p>
    <w:p w:rsidR="005B53FB" w:rsidRPr="005B53FB" w:rsidRDefault="005B53FB" w:rsidP="005B53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B53FB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1</w:t>
      </w:r>
      <w:bookmarkStart w:id="0" w:name="_GoBack"/>
      <w:bookmarkEnd w:id="0"/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5B53FB" w:rsidRPr="005B53FB" w:rsidRDefault="005B53FB" w:rsidP="005B53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B53FB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Осевая симметрия - это симметрия относительно</w:t>
      </w:r>
    </w:p>
    <w:p w:rsidR="005B53FB" w:rsidRPr="005B53FB" w:rsidRDefault="005B53FB" w:rsidP="005B53F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6" type="#_x0000_t75" style="width:20.25pt;height:18pt" o:ole="">
            <v:imagedata r:id="rId5" o:title=""/>
          </v:shape>
          <w:control r:id="rId6" w:name="DefaultOcxName" w:shapeid="_x0000_i1126"/>
        </w:objec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некоторой прямой (оси)</w: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25" type="#_x0000_t75" style="width:20.25pt;height:18pt" o:ole="">
            <v:imagedata r:id="rId5" o:title=""/>
          </v:shape>
          <w:control r:id="rId7" w:name="DefaultOcxName1" w:shapeid="_x0000_i1125"/>
        </w:objec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некоторой точки</w:t>
      </w:r>
    </w:p>
    <w:p w:rsidR="005B53FB" w:rsidRPr="005B53FB" w:rsidRDefault="005B53FB" w:rsidP="005B53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B53FB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2</w: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5B53FB" w:rsidRPr="005B53FB" w:rsidRDefault="005B53FB" w:rsidP="005B53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B53FB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 xml:space="preserve">Единственная ось симметрии существует </w:t>
      </w:r>
      <w:proofErr w:type="gramStart"/>
      <w:r w:rsidRPr="005B53FB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для</w:t>
      </w:r>
      <w:proofErr w:type="gramEnd"/>
    </w:p>
    <w:p w:rsidR="005B53FB" w:rsidRPr="005B53FB" w:rsidRDefault="005B53FB" w:rsidP="005B53F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24" type="#_x0000_t75" style="width:20.25pt;height:18pt" o:ole="">
            <v:imagedata r:id="rId8" o:title=""/>
          </v:shape>
          <w:control r:id="rId9" w:name="DefaultOcxName2" w:shapeid="_x0000_i1124"/>
        </w:objec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неразвёрнутого угла</w: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23" type="#_x0000_t75" style="width:20.25pt;height:18pt" o:ole="">
            <v:imagedata r:id="rId8" o:title=""/>
          </v:shape>
          <w:control r:id="rId10" w:name="DefaultOcxName3" w:shapeid="_x0000_i1123"/>
        </w:objec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прямоугольника</w: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22" type="#_x0000_t75" style="width:20.25pt;height:18pt" o:ole="">
            <v:imagedata r:id="rId8" o:title=""/>
          </v:shape>
          <w:control r:id="rId11" w:name="DefaultOcxName4" w:shapeid="_x0000_i1122"/>
        </w:objec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окружности</w: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21" type="#_x0000_t75" style="width:20.25pt;height:18pt" o:ole="">
            <v:imagedata r:id="rId8" o:title=""/>
          </v:shape>
          <w:control r:id="rId12" w:name="DefaultOcxName5" w:shapeid="_x0000_i1121"/>
        </w:objec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равнобедренного треугольника</w:t>
      </w:r>
    </w:p>
    <w:p w:rsidR="005B53FB" w:rsidRPr="005B53FB" w:rsidRDefault="005B53FB" w:rsidP="005B53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B53FB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3</w: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5B53FB" w:rsidRPr="005B53FB" w:rsidRDefault="005B53FB" w:rsidP="005B53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B53FB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Фигуры без оси симметрии это</w:t>
      </w:r>
    </w:p>
    <w:p w:rsidR="005B53FB" w:rsidRPr="005B53FB" w:rsidRDefault="005B53FB" w:rsidP="005B53F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20" type="#_x0000_t75" style="width:20.25pt;height:18pt" o:ole="">
            <v:imagedata r:id="rId8" o:title=""/>
          </v:shape>
          <w:control r:id="rId13" w:name="DefaultOcxName6" w:shapeid="_x0000_i1120"/>
        </w:objec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окружность</w: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19" type="#_x0000_t75" style="width:20.25pt;height:18pt" o:ole="">
            <v:imagedata r:id="rId8" o:title=""/>
          </v:shape>
          <w:control r:id="rId14" w:name="DefaultOcxName7" w:shapeid="_x0000_i1119"/>
        </w:objec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параллелограмм</w: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18" type="#_x0000_t75" style="width:20.25pt;height:18pt" o:ole="">
            <v:imagedata r:id="rId8" o:title=""/>
          </v:shape>
          <w:control r:id="rId15" w:name="DefaultOcxName8" w:shapeid="_x0000_i1118"/>
        </w:objec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квадрат</w: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17" type="#_x0000_t75" style="width:20.25pt;height:18pt" o:ole="">
            <v:imagedata r:id="rId8" o:title=""/>
          </v:shape>
          <w:control r:id="rId16" w:name="DefaultOcxName9" w:shapeid="_x0000_i1117"/>
        </w:objec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треугольник, у которого все стороны различны</w:t>
      </w:r>
    </w:p>
    <w:p w:rsidR="005B53FB" w:rsidRPr="005B53FB" w:rsidRDefault="005B53FB" w:rsidP="005B53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B53FB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4</w: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5B53FB" w:rsidRPr="005B53FB" w:rsidRDefault="005B53FB" w:rsidP="005B53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B53FB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Бесчисленное множество осей симметрии имеет</w:t>
      </w:r>
    </w:p>
    <w:p w:rsidR="005B53FB" w:rsidRPr="005B53FB" w:rsidRDefault="005B53FB" w:rsidP="005B53F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16" type="#_x0000_t75" style="width:20.25pt;height:18pt" o:ole="">
            <v:imagedata r:id="rId8" o:title=""/>
          </v:shape>
          <w:control r:id="rId17" w:name="DefaultOcxName10" w:shapeid="_x0000_i1116"/>
        </w:objec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квадрат</w: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15" type="#_x0000_t75" style="width:20.25pt;height:18pt" o:ole="">
            <v:imagedata r:id="rId8" o:title=""/>
          </v:shape>
          <w:control r:id="rId18" w:name="DefaultOcxName11" w:shapeid="_x0000_i1115"/>
        </w:objec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ромб</w: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14" type="#_x0000_t75" style="width:20.25pt;height:18pt" o:ole="">
            <v:imagedata r:id="rId8" o:title=""/>
          </v:shape>
          <w:control r:id="rId19" w:name="DefaultOcxName12" w:shapeid="_x0000_i1114"/>
        </w:objec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</w:t>
      </w:r>
      <w:proofErr w:type="spellStart"/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окружностть</w:t>
      </w:r>
      <w:proofErr w:type="spellEnd"/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13" type="#_x0000_t75" style="width:20.25pt;height:18pt" o:ole="">
            <v:imagedata r:id="rId8" o:title=""/>
          </v:shape>
          <w:control r:id="rId20" w:name="DefaultOcxName13" w:shapeid="_x0000_i1113"/>
        </w:objec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неразвёрнутый угол</w:t>
      </w:r>
    </w:p>
    <w:p w:rsidR="005B53FB" w:rsidRPr="005B53FB" w:rsidRDefault="005B53FB" w:rsidP="005B53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B53FB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5</w: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5B53FB" w:rsidRPr="005B53FB" w:rsidRDefault="005B53FB" w:rsidP="005B53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B53FB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lastRenderedPageBreak/>
        <w:t>Центральная симметрия - это симметрия относительно</w:t>
      </w:r>
    </w:p>
    <w:p w:rsidR="005B53FB" w:rsidRPr="005B53FB" w:rsidRDefault="005B53FB" w:rsidP="005B53F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12" type="#_x0000_t75" style="width:20.25pt;height:18pt" o:ole="">
            <v:imagedata r:id="rId5" o:title=""/>
          </v:shape>
          <w:control r:id="rId21" w:name="DefaultOcxName14" w:shapeid="_x0000_i1112"/>
        </w:objec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некоторой прямой</w: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11" type="#_x0000_t75" style="width:20.25pt;height:18pt" o:ole="">
            <v:imagedata r:id="rId5" o:title=""/>
          </v:shape>
          <w:control r:id="rId22" w:name="DefaultOcxName15" w:shapeid="_x0000_i1111"/>
        </w:objec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некоторой точки</w:t>
      </w:r>
    </w:p>
    <w:p w:rsidR="005B53FB" w:rsidRPr="005B53FB" w:rsidRDefault="005B53FB" w:rsidP="005B53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B53FB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6</w: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5B53FB" w:rsidRPr="005B53FB" w:rsidRDefault="005B53FB" w:rsidP="005B53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B53FB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Геометрические фигуры с центральной симметрией</w:t>
      </w:r>
    </w:p>
    <w:p w:rsidR="005B53FB" w:rsidRPr="005B53FB" w:rsidRDefault="005B53FB" w:rsidP="005B53F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10" type="#_x0000_t75" style="width:20.25pt;height:18pt" o:ole="">
            <v:imagedata r:id="rId8" o:title=""/>
          </v:shape>
          <w:control r:id="rId23" w:name="DefaultOcxName16" w:shapeid="_x0000_i1110"/>
        </w:objec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круг</w: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09" type="#_x0000_t75" style="width:20.25pt;height:18pt" o:ole="">
            <v:imagedata r:id="rId8" o:title=""/>
          </v:shape>
          <w:control r:id="rId24" w:name="DefaultOcxName17" w:shapeid="_x0000_i1109"/>
        </w:objec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параллелограмм</w: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08" type="#_x0000_t75" style="width:20.25pt;height:18pt" o:ole="">
            <v:imagedata r:id="rId8" o:title=""/>
          </v:shape>
          <w:control r:id="rId25" w:name="DefaultOcxName18" w:shapeid="_x0000_i1108"/>
        </w:objec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прямоугольник</w: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07" type="#_x0000_t75" style="width:20.25pt;height:18pt" o:ole="">
            <v:imagedata r:id="rId8" o:title=""/>
          </v:shape>
          <w:control r:id="rId26" w:name="DefaultOcxName19" w:shapeid="_x0000_i1107"/>
        </w:objec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неразвёрнутый угол</w:t>
      </w:r>
    </w:p>
    <w:p w:rsidR="005B53FB" w:rsidRPr="005B53FB" w:rsidRDefault="005B53FB" w:rsidP="005B53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B53FB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7</w: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5B53FB" w:rsidRPr="005B53FB" w:rsidRDefault="005B53FB" w:rsidP="005B53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B53FB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Осевая симметрия - это</w:t>
      </w:r>
    </w:p>
    <w:p w:rsidR="005B53FB" w:rsidRPr="005B53FB" w:rsidRDefault="005B53FB" w:rsidP="005B53F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06" type="#_x0000_t75" style="width:20.25pt;height:18pt" o:ole="">
            <v:imagedata r:id="rId5" o:title=""/>
          </v:shape>
          <w:control r:id="rId27" w:name="DefaultOcxName20" w:shapeid="_x0000_i1106"/>
        </w:objec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"зеркальная симметрия"</w: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05" type="#_x0000_t75" style="width:20.25pt;height:18pt" o:ole="">
            <v:imagedata r:id="rId5" o:title=""/>
          </v:shape>
          <w:control r:id="rId28" w:name="DefaultOcxName21" w:shapeid="_x0000_i1105"/>
        </w:objec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радиальная</w:t>
      </w:r>
    </w:p>
    <w:p w:rsidR="005B53FB" w:rsidRPr="005B53FB" w:rsidRDefault="005B53FB" w:rsidP="005B53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B53FB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8</w: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5B53FB" w:rsidRPr="005B53FB" w:rsidRDefault="005B53FB" w:rsidP="005B53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B53FB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Сколько осей симметрии имеет равнобедренный треугольник</w:t>
      </w:r>
    </w:p>
    <w:p w:rsidR="005B53FB" w:rsidRPr="005B53FB" w:rsidRDefault="005B53FB" w:rsidP="005B53F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04" type="#_x0000_t75" style="width:20.25pt;height:18pt" o:ole="">
            <v:imagedata r:id="rId8" o:title=""/>
          </v:shape>
          <w:control r:id="rId29" w:name="DefaultOcxName22" w:shapeid="_x0000_i1104"/>
        </w:objec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1</w: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03" type="#_x0000_t75" style="width:20.25pt;height:18pt" o:ole="">
            <v:imagedata r:id="rId8" o:title=""/>
          </v:shape>
          <w:control r:id="rId30" w:name="DefaultOcxName23" w:shapeid="_x0000_i1103"/>
        </w:objec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2</w: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02" type="#_x0000_t75" style="width:20.25pt;height:18pt" o:ole="">
            <v:imagedata r:id="rId8" o:title=""/>
          </v:shape>
          <w:control r:id="rId31" w:name="DefaultOcxName24" w:shapeid="_x0000_i1102"/>
        </w:objec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3</w: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01" type="#_x0000_t75" style="width:20.25pt;height:18pt" o:ole="">
            <v:imagedata r:id="rId8" o:title=""/>
          </v:shape>
          <w:control r:id="rId32" w:name="DefaultOcxName25" w:shapeid="_x0000_i1101"/>
        </w:objec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0</w:t>
      </w:r>
    </w:p>
    <w:p w:rsidR="005B53FB" w:rsidRPr="005B53FB" w:rsidRDefault="005B53FB" w:rsidP="005B53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B53FB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9</w: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5B53FB" w:rsidRPr="005B53FB" w:rsidRDefault="005B53FB" w:rsidP="005B53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B53FB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Какое из слов имеет горизонтальную и вертикальную оси симметрии:</w:t>
      </w:r>
      <w:r w:rsidRPr="005B53FB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br/>
        <w:t>а) ВЕНОК; б) ЦВЕТЫ; в) ОНО; г) ШАЛАШ</w:t>
      </w:r>
    </w:p>
    <w:p w:rsidR="005B53FB" w:rsidRPr="005B53FB" w:rsidRDefault="005B53FB" w:rsidP="005B53F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100" type="#_x0000_t75" style="width:20.25pt;height:18pt" o:ole="">
            <v:imagedata r:id="rId8" o:title=""/>
          </v:shape>
          <w:control r:id="rId33" w:name="DefaultOcxName26" w:shapeid="_x0000_i1100"/>
        </w:objec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оно</w: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099" type="#_x0000_t75" style="width:20.25pt;height:18pt" o:ole="">
            <v:imagedata r:id="rId8" o:title=""/>
          </v:shape>
          <w:control r:id="rId34" w:name="DefaultOcxName27" w:shapeid="_x0000_i1099"/>
        </w:objec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венок</w: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lastRenderedPageBreak/>
        <w:object w:dxaOrig="1440" w:dyaOrig="1440">
          <v:shape id="_x0000_i1098" type="#_x0000_t75" style="width:20.25pt;height:18pt" o:ole="">
            <v:imagedata r:id="rId8" o:title=""/>
          </v:shape>
          <w:control r:id="rId35" w:name="DefaultOcxName28" w:shapeid="_x0000_i1098"/>
        </w:objec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цветы</w: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097" type="#_x0000_t75" style="width:20.25pt;height:18pt" o:ole="">
            <v:imagedata r:id="rId8" o:title=""/>
          </v:shape>
          <w:control r:id="rId36" w:name="DefaultOcxName29" w:shapeid="_x0000_i1097"/>
        </w:objec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шалаш</w:t>
      </w:r>
    </w:p>
    <w:p w:rsidR="005B53FB" w:rsidRPr="005B53FB" w:rsidRDefault="005B53FB" w:rsidP="005B53F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B53FB">
        <w:rPr>
          <w:rFonts w:ascii="Verdana" w:eastAsia="Times New Roman" w:hAnsi="Verdana" w:cs="Times New Roman"/>
          <w:b/>
          <w:bCs/>
          <w:color w:val="000099"/>
          <w:sz w:val="27"/>
          <w:szCs w:val="27"/>
          <w:lang w:eastAsia="ru-RU"/>
        </w:rPr>
        <w:t>Вопрос № 10</w: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</w:p>
    <w:p w:rsidR="005B53FB" w:rsidRPr="005B53FB" w:rsidRDefault="005B53FB" w:rsidP="005B53F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</w:pPr>
      <w:r w:rsidRPr="005B53FB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Какие из следующих букв имеют ось симметрии:</w:t>
      </w:r>
      <w:r w:rsidRPr="005B53FB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br/>
        <w:t xml:space="preserve">а) Х; б) </w:t>
      </w:r>
      <w:proofErr w:type="gramStart"/>
      <w:r w:rsidRPr="005B53FB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Р</w:t>
      </w:r>
      <w:proofErr w:type="gramEnd"/>
      <w:r w:rsidRPr="005B53FB">
        <w:rPr>
          <w:rFonts w:ascii="Verdana" w:eastAsia="Times New Roman" w:hAnsi="Verdana" w:cs="Times New Roman"/>
          <w:color w:val="333333"/>
          <w:sz w:val="27"/>
          <w:szCs w:val="27"/>
          <w:lang w:eastAsia="ru-RU"/>
        </w:rPr>
        <w:t>; в) Г; г) У; д) А; е) М</w:t>
      </w:r>
    </w:p>
    <w:p w:rsidR="005B53FB" w:rsidRPr="005B53FB" w:rsidRDefault="005B53FB" w:rsidP="005B53F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</w:pP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096" type="#_x0000_t75" style="width:20.25pt;height:18pt" o:ole="">
            <v:imagedata r:id="rId8" o:title=""/>
          </v:shape>
          <w:control r:id="rId37" w:name="DefaultOcxName30" w:shapeid="_x0000_i1096"/>
        </w:objec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</w:t>
      </w:r>
      <w:proofErr w:type="gramStart"/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а, б, в</w: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095" type="#_x0000_t75" style="width:20.25pt;height:18pt" o:ole="">
            <v:imagedata r:id="rId8" o:title=""/>
          </v:shape>
          <w:control r:id="rId38" w:name="DefaultOcxName31" w:shapeid="_x0000_i1095"/>
        </w:objec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а, д, е</w: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094" type="#_x0000_t75" style="width:20.25pt;height:18pt" o:ole="">
            <v:imagedata r:id="rId8" o:title=""/>
          </v:shape>
          <w:control r:id="rId39" w:name="DefaultOcxName32" w:shapeid="_x0000_i1094"/>
        </w:objec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а, в, д</w: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br/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object w:dxaOrig="1440" w:dyaOrig="1440">
          <v:shape id="_x0000_i1093" type="#_x0000_t75" style="width:20.25pt;height:18pt" o:ole="">
            <v:imagedata r:id="rId8" o:title=""/>
          </v:shape>
          <w:control r:id="rId40" w:name="DefaultOcxName33" w:shapeid="_x0000_i1093"/>
        </w:object>
      </w:r>
      <w:r w:rsidRPr="005B53FB">
        <w:rPr>
          <w:rFonts w:ascii="Verdana" w:eastAsia="Times New Roman" w:hAnsi="Verdana" w:cs="Times New Roman"/>
          <w:color w:val="008000"/>
          <w:sz w:val="27"/>
          <w:szCs w:val="27"/>
          <w:lang w:eastAsia="ru-RU"/>
        </w:rPr>
        <w:t> е, д, б</w:t>
      </w:r>
      <w:proofErr w:type="gramEnd"/>
    </w:p>
    <w:p w:rsidR="009A5EAA" w:rsidRDefault="009A5EAA"/>
    <w:sectPr w:rsidR="009A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A7"/>
    <w:rsid w:val="000263A7"/>
    <w:rsid w:val="005B53FB"/>
    <w:rsid w:val="009A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5B5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5B5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88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33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74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8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0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99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7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86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40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2022-03-29T17:35:00Z</dcterms:created>
  <dcterms:modified xsi:type="dcterms:W3CDTF">2022-03-29T17:35:00Z</dcterms:modified>
</cp:coreProperties>
</file>