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19" w:rsidRPr="00D10D7D" w:rsidRDefault="00095D19" w:rsidP="0029139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D10D7D">
        <w:rPr>
          <w:rFonts w:eastAsiaTheme="minorHAnsi"/>
          <w:color w:val="000000"/>
          <w:lang w:eastAsia="en-US"/>
        </w:rPr>
        <w:t>Управление образования администрации Коломенского городского округа</w:t>
      </w:r>
    </w:p>
    <w:p w:rsidR="00095D19" w:rsidRPr="00D10D7D" w:rsidRDefault="00095D19" w:rsidP="0029139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10D7D">
        <w:rPr>
          <w:rFonts w:eastAsiaTheme="minorHAnsi"/>
          <w:b/>
          <w:bCs/>
          <w:color w:val="000000"/>
          <w:lang w:eastAsia="en-US"/>
        </w:rPr>
        <w:t>Муниципальное бюджетное дошкольное образовательное учреждение</w:t>
      </w:r>
    </w:p>
    <w:p w:rsidR="00095D19" w:rsidRDefault="00095D19" w:rsidP="0029139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D10D7D">
        <w:rPr>
          <w:rFonts w:eastAsiaTheme="minorHAnsi"/>
          <w:b/>
          <w:bCs/>
          <w:color w:val="000000"/>
          <w:lang w:eastAsia="en-US"/>
        </w:rPr>
        <w:t>Центр развития ребенка - детский сад № 1 «Муравейник»</w:t>
      </w:r>
    </w:p>
    <w:p w:rsidR="00095D19" w:rsidRDefault="00095D19" w:rsidP="00291398">
      <w:pPr>
        <w:ind w:right="19"/>
        <w:jc w:val="center"/>
        <w:rPr>
          <w:color w:val="222222"/>
          <w:shd w:val="clear" w:color="auto" w:fill="FFFFFF"/>
        </w:rPr>
      </w:pPr>
      <w:r w:rsidRPr="00A129FB">
        <w:rPr>
          <w:color w:val="222222"/>
          <w:shd w:val="clear" w:color="auto" w:fill="FFFFFF"/>
        </w:rPr>
        <w:t>140404, Российская Федера</w:t>
      </w:r>
      <w:r>
        <w:rPr>
          <w:color w:val="222222"/>
          <w:shd w:val="clear" w:color="auto" w:fill="FFFFFF"/>
        </w:rPr>
        <w:t>ция, Московская обл., Коломенский г.о.</w:t>
      </w:r>
      <w:r w:rsidRPr="00A129FB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ул. </w:t>
      </w:r>
      <w:r w:rsidRPr="00A129FB">
        <w:rPr>
          <w:color w:val="222222"/>
          <w:shd w:val="clear" w:color="auto" w:fill="FFFFFF"/>
        </w:rPr>
        <w:t xml:space="preserve">Девичье поле, </w:t>
      </w:r>
      <w:r>
        <w:rPr>
          <w:color w:val="222222"/>
          <w:shd w:val="clear" w:color="auto" w:fill="FFFFFF"/>
        </w:rPr>
        <w:t>д.</w:t>
      </w:r>
      <w:r w:rsidRPr="00A129FB">
        <w:rPr>
          <w:color w:val="222222"/>
          <w:shd w:val="clear" w:color="auto" w:fill="FFFFFF"/>
        </w:rPr>
        <w:t>7</w:t>
      </w:r>
    </w:p>
    <w:p w:rsidR="00095D19" w:rsidRPr="00A129FB" w:rsidRDefault="00095D19" w:rsidP="00291398">
      <w:pPr>
        <w:ind w:right="19"/>
        <w:jc w:val="center"/>
        <w:rPr>
          <w:rFonts w:eastAsiaTheme="minorHAnsi"/>
          <w:b/>
          <w:color w:val="000000"/>
          <w:lang w:eastAsia="en-US"/>
        </w:rPr>
      </w:pPr>
      <w:r>
        <w:t xml:space="preserve">тел. </w:t>
      </w:r>
      <w:hyperlink r:id="rId8" w:history="1">
        <w:r w:rsidRPr="00095D19">
          <w:rPr>
            <w:rStyle w:val="a5"/>
            <w:color w:val="222222"/>
            <w:u w:val="none"/>
            <w:shd w:val="clear" w:color="auto" w:fill="FFFFFF"/>
          </w:rPr>
          <w:t>8(496)618-90-81; 8(496)618-89-62</w:t>
        </w:r>
      </w:hyperlink>
    </w:p>
    <w:p w:rsidR="00095D19" w:rsidRDefault="00095D19" w:rsidP="00291398">
      <w:pPr>
        <w:ind w:right="17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110489</wp:posOffset>
                </wp:positionH>
                <wp:positionV relativeFrom="paragraph">
                  <wp:posOffset>67310</wp:posOffset>
                </wp:positionV>
                <wp:extent cx="5781675" cy="571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57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FC2358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5.3pt" to="463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" strokecolor="black [3200]" strokeweight="1pt">
                <v:stroke joinstyle="miter"/>
              </v:line>
            </w:pict>
          </mc:Fallback>
        </mc:AlternateContent>
      </w:r>
    </w:p>
    <w:p w:rsidR="00095D19" w:rsidRDefault="00095D19" w:rsidP="00291398">
      <w:pPr>
        <w:ind w:right="17"/>
        <w:jc w:val="both"/>
        <w:rPr>
          <w:rFonts w:eastAsia="Times New Roman"/>
          <w:b/>
          <w:bCs/>
          <w:sz w:val="32"/>
          <w:szCs w:val="32"/>
        </w:rPr>
      </w:pPr>
    </w:p>
    <w:p w:rsidR="00095D19" w:rsidRDefault="00095D19" w:rsidP="00291398">
      <w:pPr>
        <w:ind w:right="17"/>
        <w:jc w:val="both"/>
        <w:rPr>
          <w:rFonts w:eastAsia="Times New Roman"/>
          <w:b/>
          <w:bCs/>
          <w:sz w:val="32"/>
          <w:szCs w:val="32"/>
        </w:rPr>
      </w:pPr>
    </w:p>
    <w:p w:rsidR="00095D19" w:rsidRDefault="00095D19" w:rsidP="00291398">
      <w:pPr>
        <w:tabs>
          <w:tab w:val="left" w:pos="7080"/>
        </w:tabs>
        <w:ind w:right="17"/>
        <w:jc w:val="both"/>
        <w:rPr>
          <w:rFonts w:eastAsia="Times New Roman"/>
          <w:bCs/>
          <w:sz w:val="24"/>
          <w:szCs w:val="24"/>
        </w:rPr>
        <w:sectPr w:rsidR="00095D1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D19" w:rsidRPr="007A6173" w:rsidRDefault="00095D19" w:rsidP="00291398">
      <w:pPr>
        <w:tabs>
          <w:tab w:val="left" w:pos="7080"/>
        </w:tabs>
        <w:ind w:right="17"/>
        <w:jc w:val="both"/>
        <w:rPr>
          <w:rFonts w:eastAsia="Times New Roman"/>
          <w:bCs/>
          <w:sz w:val="24"/>
          <w:szCs w:val="24"/>
        </w:rPr>
      </w:pPr>
      <w:r w:rsidRPr="007A6173">
        <w:rPr>
          <w:rFonts w:eastAsia="Times New Roman"/>
          <w:bCs/>
          <w:sz w:val="24"/>
          <w:szCs w:val="24"/>
        </w:rPr>
        <w:t>Принята на заседании</w:t>
      </w:r>
      <w:r>
        <w:rPr>
          <w:rFonts w:eastAsia="Times New Roman"/>
          <w:bCs/>
          <w:sz w:val="24"/>
          <w:szCs w:val="24"/>
        </w:rPr>
        <w:t xml:space="preserve">                                                                </w:t>
      </w:r>
    </w:p>
    <w:p w:rsidR="00095D19" w:rsidRDefault="00095D19" w:rsidP="00291398">
      <w:pPr>
        <w:tabs>
          <w:tab w:val="left" w:pos="7080"/>
        </w:tabs>
        <w:ind w:right="17"/>
        <w:jc w:val="both"/>
        <w:rPr>
          <w:rFonts w:eastAsia="Times New Roman"/>
          <w:bCs/>
          <w:sz w:val="24"/>
          <w:szCs w:val="24"/>
        </w:rPr>
      </w:pPr>
      <w:r w:rsidRPr="007A6173">
        <w:rPr>
          <w:rFonts w:eastAsia="Times New Roman"/>
          <w:bCs/>
          <w:sz w:val="24"/>
          <w:szCs w:val="24"/>
        </w:rPr>
        <w:t>педагогического совета</w:t>
      </w:r>
    </w:p>
    <w:p w:rsidR="00095D19" w:rsidRDefault="00095D19" w:rsidP="00291398">
      <w:pPr>
        <w:tabs>
          <w:tab w:val="left" w:pos="7080"/>
        </w:tabs>
        <w:ind w:right="1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от «___»_______20__г.</w:t>
      </w:r>
    </w:p>
    <w:p w:rsidR="00095D19" w:rsidRDefault="00095D19" w:rsidP="00291398">
      <w:pPr>
        <w:tabs>
          <w:tab w:val="left" w:pos="7080"/>
        </w:tabs>
        <w:ind w:right="1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Протокол №________</w:t>
      </w:r>
    </w:p>
    <w:p w:rsidR="00095D19" w:rsidRDefault="00095D19" w:rsidP="00291398">
      <w:pPr>
        <w:tabs>
          <w:tab w:val="left" w:pos="7080"/>
        </w:tabs>
        <w:ind w:right="17"/>
        <w:jc w:val="both"/>
        <w:rPr>
          <w:rFonts w:eastAsia="Times New Roman"/>
          <w:bCs/>
          <w:sz w:val="24"/>
          <w:szCs w:val="24"/>
        </w:rPr>
      </w:pPr>
    </w:p>
    <w:p w:rsidR="00095D19" w:rsidRPr="007A6173" w:rsidRDefault="00095D19" w:rsidP="00291398">
      <w:pPr>
        <w:tabs>
          <w:tab w:val="left" w:pos="7080"/>
        </w:tabs>
        <w:ind w:right="17"/>
        <w:jc w:val="both"/>
        <w:rPr>
          <w:rFonts w:eastAsia="Times New Roman"/>
          <w:bCs/>
          <w:sz w:val="24"/>
          <w:szCs w:val="24"/>
        </w:rPr>
      </w:pPr>
    </w:p>
    <w:p w:rsidR="00095D19" w:rsidRDefault="00095D19" w:rsidP="00291398">
      <w:pPr>
        <w:ind w:right="1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Утверждаю:</w:t>
      </w:r>
    </w:p>
    <w:p w:rsidR="00095D19" w:rsidRDefault="00095D19" w:rsidP="00291398">
      <w:pPr>
        <w:ind w:right="1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Директор МБДОУ</w:t>
      </w:r>
    </w:p>
    <w:p w:rsidR="00095D19" w:rsidRDefault="00095D19" w:rsidP="00291398">
      <w:pPr>
        <w:ind w:right="1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ЦРР-детского сада №1</w:t>
      </w:r>
    </w:p>
    <w:p w:rsidR="00095D19" w:rsidRDefault="00095D19" w:rsidP="00291398">
      <w:pPr>
        <w:ind w:right="1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 Семенова И.С.</w:t>
      </w:r>
    </w:p>
    <w:p w:rsidR="00095D19" w:rsidRPr="00824CD5" w:rsidRDefault="00095D19" w:rsidP="00291398">
      <w:pPr>
        <w:ind w:right="1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«___»_________20___г.</w:t>
      </w:r>
    </w:p>
    <w:p w:rsidR="00095D19" w:rsidRDefault="00095D19" w:rsidP="00291398">
      <w:pPr>
        <w:ind w:right="17"/>
        <w:jc w:val="both"/>
        <w:rPr>
          <w:rFonts w:eastAsia="Times New Roman"/>
          <w:b/>
          <w:bCs/>
          <w:sz w:val="32"/>
          <w:szCs w:val="32"/>
        </w:rPr>
        <w:sectPr w:rsidR="00095D19" w:rsidSect="00095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5D19" w:rsidRDefault="00095D19" w:rsidP="00291398">
      <w:pPr>
        <w:ind w:right="17"/>
        <w:jc w:val="both"/>
        <w:rPr>
          <w:rFonts w:eastAsia="Times New Roman"/>
          <w:b/>
          <w:bCs/>
          <w:sz w:val="32"/>
          <w:szCs w:val="32"/>
        </w:rPr>
      </w:pPr>
    </w:p>
    <w:p w:rsidR="00095D19" w:rsidRDefault="00095D19" w:rsidP="00291398">
      <w:pPr>
        <w:ind w:right="17"/>
        <w:jc w:val="both"/>
        <w:rPr>
          <w:rFonts w:eastAsia="Times New Roman"/>
          <w:b/>
          <w:bCs/>
          <w:sz w:val="32"/>
          <w:szCs w:val="32"/>
        </w:rPr>
      </w:pPr>
    </w:p>
    <w:p w:rsidR="00095D19" w:rsidRDefault="00095D19" w:rsidP="00291398">
      <w:pPr>
        <w:ind w:right="17"/>
        <w:jc w:val="both"/>
        <w:rPr>
          <w:rFonts w:eastAsia="Times New Roman"/>
          <w:b/>
          <w:bCs/>
          <w:sz w:val="32"/>
          <w:szCs w:val="32"/>
        </w:rPr>
      </w:pPr>
    </w:p>
    <w:p w:rsidR="00095D19" w:rsidRDefault="00095D19" w:rsidP="00291398">
      <w:pPr>
        <w:ind w:right="17"/>
        <w:jc w:val="both"/>
        <w:rPr>
          <w:rFonts w:eastAsia="Times New Roman"/>
          <w:b/>
          <w:bCs/>
          <w:sz w:val="32"/>
          <w:szCs w:val="32"/>
        </w:rPr>
      </w:pPr>
    </w:p>
    <w:p w:rsidR="00095D19" w:rsidRDefault="00095D19" w:rsidP="00291398">
      <w:pPr>
        <w:ind w:right="17"/>
        <w:jc w:val="both"/>
        <w:rPr>
          <w:rFonts w:eastAsia="Times New Roman"/>
          <w:b/>
          <w:bCs/>
          <w:sz w:val="32"/>
          <w:szCs w:val="32"/>
        </w:rPr>
      </w:pPr>
    </w:p>
    <w:p w:rsidR="00095D19" w:rsidRPr="006B167A" w:rsidRDefault="00095D19" w:rsidP="00291398">
      <w:pPr>
        <w:ind w:right="17"/>
        <w:jc w:val="center"/>
        <w:rPr>
          <w:rFonts w:eastAsia="Times New Roman"/>
          <w:b/>
          <w:bCs/>
          <w:sz w:val="28"/>
          <w:szCs w:val="28"/>
        </w:rPr>
      </w:pPr>
      <w:r w:rsidRPr="006B167A">
        <w:rPr>
          <w:rFonts w:eastAsia="Times New Roman"/>
          <w:b/>
          <w:bCs/>
          <w:sz w:val="28"/>
          <w:szCs w:val="28"/>
        </w:rPr>
        <w:t>Дополнительная общеразвивающая программа</w:t>
      </w:r>
    </w:p>
    <w:p w:rsidR="00095D19" w:rsidRPr="006B167A" w:rsidRDefault="00E532FD" w:rsidP="00291398">
      <w:pPr>
        <w:ind w:right="1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Познавательной </w:t>
      </w:r>
      <w:r w:rsidR="00095D19" w:rsidRPr="006B167A">
        <w:rPr>
          <w:rFonts w:eastAsia="Times New Roman"/>
          <w:b/>
          <w:bCs/>
          <w:sz w:val="28"/>
          <w:szCs w:val="28"/>
        </w:rPr>
        <w:t>направленности</w:t>
      </w:r>
    </w:p>
    <w:p w:rsidR="00095D19" w:rsidRDefault="00095D19" w:rsidP="00291398">
      <w:pPr>
        <w:ind w:right="17"/>
        <w:jc w:val="center"/>
        <w:rPr>
          <w:rFonts w:eastAsia="Times New Roman"/>
          <w:bCs/>
          <w:sz w:val="28"/>
          <w:szCs w:val="28"/>
        </w:rPr>
      </w:pPr>
    </w:p>
    <w:p w:rsidR="00E532FD" w:rsidRPr="00E532FD" w:rsidRDefault="00E532FD" w:rsidP="00291398">
      <w:pPr>
        <w:shd w:val="clear" w:color="auto" w:fill="FFFFFF"/>
        <w:jc w:val="center"/>
        <w:rPr>
          <w:b/>
          <w:sz w:val="28"/>
          <w:szCs w:val="28"/>
        </w:rPr>
      </w:pPr>
      <w:r w:rsidRPr="00E532FD">
        <w:rPr>
          <w:b/>
          <w:sz w:val="28"/>
          <w:szCs w:val="28"/>
        </w:rPr>
        <w:t>«Я познаю мир»</w:t>
      </w:r>
    </w:p>
    <w:p w:rsidR="00E532FD" w:rsidRDefault="00E532FD" w:rsidP="00291398">
      <w:pPr>
        <w:ind w:right="17"/>
        <w:jc w:val="center"/>
        <w:rPr>
          <w:rFonts w:eastAsia="Times New Roman"/>
          <w:bCs/>
          <w:sz w:val="28"/>
          <w:szCs w:val="28"/>
        </w:rPr>
      </w:pPr>
    </w:p>
    <w:p w:rsidR="00095D19" w:rsidRPr="006B167A" w:rsidRDefault="00E532FD" w:rsidP="00291398">
      <w:pPr>
        <w:ind w:right="1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Возраст детей: 5-7</w:t>
      </w:r>
      <w:r w:rsidR="00095D19" w:rsidRPr="006B167A">
        <w:rPr>
          <w:rFonts w:eastAsia="Times New Roman"/>
          <w:bCs/>
          <w:sz w:val="28"/>
          <w:szCs w:val="28"/>
        </w:rPr>
        <w:t>лет</w:t>
      </w:r>
    </w:p>
    <w:p w:rsidR="00095D19" w:rsidRPr="006B167A" w:rsidRDefault="00095D19" w:rsidP="00291398">
      <w:pPr>
        <w:ind w:right="17"/>
        <w:jc w:val="center"/>
        <w:rPr>
          <w:rFonts w:eastAsia="Times New Roman"/>
          <w:bCs/>
          <w:sz w:val="28"/>
          <w:szCs w:val="28"/>
        </w:rPr>
      </w:pPr>
      <w:r w:rsidRPr="006B167A">
        <w:rPr>
          <w:rFonts w:eastAsia="Times New Roman"/>
          <w:bCs/>
          <w:sz w:val="28"/>
          <w:szCs w:val="28"/>
        </w:rPr>
        <w:t>Срок реализации: 1</w:t>
      </w:r>
      <w:r>
        <w:rPr>
          <w:rFonts w:eastAsia="Times New Roman"/>
          <w:bCs/>
          <w:sz w:val="28"/>
          <w:szCs w:val="28"/>
        </w:rPr>
        <w:t xml:space="preserve"> </w:t>
      </w:r>
      <w:r w:rsidRPr="006B167A">
        <w:rPr>
          <w:rFonts w:eastAsia="Times New Roman"/>
          <w:bCs/>
          <w:sz w:val="28"/>
          <w:szCs w:val="28"/>
        </w:rPr>
        <w:t>год</w:t>
      </w:r>
    </w:p>
    <w:p w:rsidR="00095D19" w:rsidRPr="007A6173" w:rsidRDefault="00095D19" w:rsidP="00291398">
      <w:pPr>
        <w:spacing w:line="360" w:lineRule="auto"/>
        <w:ind w:right="19"/>
        <w:jc w:val="center"/>
        <w:rPr>
          <w:rFonts w:eastAsia="Times New Roman"/>
          <w:bCs/>
          <w:sz w:val="32"/>
          <w:szCs w:val="32"/>
        </w:rPr>
      </w:pPr>
    </w:p>
    <w:p w:rsidR="00095D19" w:rsidRDefault="00095D19" w:rsidP="00291398">
      <w:pPr>
        <w:spacing w:line="360" w:lineRule="auto"/>
        <w:ind w:right="19"/>
        <w:jc w:val="both"/>
        <w:rPr>
          <w:rFonts w:eastAsia="Times New Roman"/>
          <w:bCs/>
          <w:sz w:val="36"/>
          <w:szCs w:val="36"/>
        </w:rPr>
      </w:pPr>
    </w:p>
    <w:p w:rsidR="00095D19" w:rsidRDefault="00095D19" w:rsidP="00291398">
      <w:pPr>
        <w:spacing w:line="360" w:lineRule="auto"/>
        <w:ind w:right="19"/>
        <w:jc w:val="both"/>
        <w:rPr>
          <w:rFonts w:eastAsia="Times New Roman"/>
          <w:bCs/>
          <w:sz w:val="36"/>
          <w:szCs w:val="36"/>
        </w:rPr>
      </w:pPr>
    </w:p>
    <w:p w:rsidR="00095D19" w:rsidRDefault="00095D19" w:rsidP="00291398">
      <w:pPr>
        <w:spacing w:line="360" w:lineRule="auto"/>
        <w:ind w:right="19"/>
        <w:jc w:val="both"/>
        <w:rPr>
          <w:rFonts w:eastAsia="Times New Roman"/>
          <w:bCs/>
          <w:sz w:val="36"/>
          <w:szCs w:val="36"/>
        </w:rPr>
      </w:pPr>
    </w:p>
    <w:p w:rsidR="00095D19" w:rsidRDefault="00095D19" w:rsidP="00291398">
      <w:pPr>
        <w:pStyle w:val="Default"/>
        <w:jc w:val="both"/>
      </w:pPr>
      <w:r>
        <w:rPr>
          <w:rFonts w:eastAsia="Times New Roman"/>
          <w:bCs/>
          <w:sz w:val="36"/>
          <w:szCs w:val="36"/>
        </w:rPr>
        <w:tab/>
      </w:r>
    </w:p>
    <w:p w:rsidR="00095D19" w:rsidRDefault="00095D19" w:rsidP="00291398">
      <w:pPr>
        <w:tabs>
          <w:tab w:val="left" w:pos="8325"/>
        </w:tabs>
        <w:ind w:right="17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Автор-составитель:</w:t>
      </w:r>
    </w:p>
    <w:p w:rsidR="00291398" w:rsidRDefault="00291398" w:rsidP="00291398">
      <w:pPr>
        <w:tabs>
          <w:tab w:val="left" w:pos="8325"/>
        </w:tabs>
        <w:ind w:right="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Шандрова Марина Вадимовна воспитатель</w:t>
      </w:r>
    </w:p>
    <w:p w:rsidR="00095D19" w:rsidRDefault="00291398" w:rsidP="00291398">
      <w:pPr>
        <w:tabs>
          <w:tab w:val="left" w:pos="8325"/>
        </w:tabs>
        <w:ind w:right="17"/>
        <w:jc w:val="right"/>
        <w:rPr>
          <w:rFonts w:eastAsia="Times New Roman"/>
          <w:bCs/>
          <w:sz w:val="36"/>
          <w:szCs w:val="36"/>
        </w:rPr>
      </w:pPr>
      <w:r>
        <w:rPr>
          <w:sz w:val="28"/>
          <w:szCs w:val="28"/>
        </w:rPr>
        <w:t xml:space="preserve"> </w:t>
      </w:r>
      <w:r w:rsidR="00E532FD">
        <w:rPr>
          <w:sz w:val="28"/>
          <w:szCs w:val="28"/>
        </w:rPr>
        <w:t>Фадеева Оксана Николаевна воспитатель</w:t>
      </w:r>
    </w:p>
    <w:p w:rsidR="00E532FD" w:rsidRDefault="00E532FD" w:rsidP="00291398">
      <w:pPr>
        <w:tabs>
          <w:tab w:val="left" w:pos="8325"/>
        </w:tabs>
        <w:ind w:right="17"/>
        <w:jc w:val="right"/>
        <w:rPr>
          <w:sz w:val="28"/>
          <w:szCs w:val="28"/>
        </w:rPr>
      </w:pPr>
      <w:r>
        <w:rPr>
          <w:sz w:val="28"/>
          <w:szCs w:val="28"/>
        </w:rPr>
        <w:t>Щербакова Инна Дмитриевна воспитатель</w:t>
      </w:r>
    </w:p>
    <w:p w:rsidR="00291398" w:rsidRDefault="00291398" w:rsidP="00291398">
      <w:pPr>
        <w:tabs>
          <w:tab w:val="left" w:pos="8325"/>
        </w:tabs>
        <w:ind w:right="17"/>
        <w:jc w:val="right"/>
        <w:rPr>
          <w:sz w:val="28"/>
          <w:szCs w:val="28"/>
        </w:rPr>
      </w:pPr>
      <w:r>
        <w:rPr>
          <w:sz w:val="28"/>
          <w:szCs w:val="28"/>
        </w:rPr>
        <w:t>Болдырева Ольга Александровна воспитатель</w:t>
      </w:r>
    </w:p>
    <w:p w:rsidR="00095D19" w:rsidRDefault="00095D19" w:rsidP="00291398">
      <w:pPr>
        <w:spacing w:line="360" w:lineRule="auto"/>
        <w:ind w:right="19"/>
        <w:jc w:val="right"/>
        <w:rPr>
          <w:rFonts w:eastAsia="Times New Roman"/>
          <w:bCs/>
          <w:sz w:val="36"/>
          <w:szCs w:val="36"/>
        </w:rPr>
      </w:pPr>
    </w:p>
    <w:p w:rsidR="00095D19" w:rsidRDefault="00095D19" w:rsidP="00291398">
      <w:pPr>
        <w:ind w:right="17"/>
        <w:jc w:val="both"/>
        <w:rPr>
          <w:rFonts w:eastAsia="Times New Roman"/>
          <w:bCs/>
          <w:sz w:val="36"/>
          <w:szCs w:val="36"/>
        </w:rPr>
      </w:pPr>
    </w:p>
    <w:p w:rsidR="00291398" w:rsidRDefault="00291398" w:rsidP="00291398">
      <w:pPr>
        <w:ind w:right="17"/>
        <w:jc w:val="center"/>
        <w:rPr>
          <w:rFonts w:eastAsia="Times New Roman"/>
          <w:bCs/>
          <w:sz w:val="28"/>
          <w:szCs w:val="28"/>
        </w:rPr>
      </w:pPr>
    </w:p>
    <w:p w:rsidR="00095D19" w:rsidRPr="006B167A" w:rsidRDefault="00095D19" w:rsidP="00291398">
      <w:pPr>
        <w:ind w:right="1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Коломенский г.о., </w:t>
      </w:r>
      <w:r w:rsidRPr="006B167A">
        <w:rPr>
          <w:rFonts w:eastAsia="Times New Roman"/>
          <w:bCs/>
          <w:sz w:val="28"/>
          <w:szCs w:val="28"/>
        </w:rPr>
        <w:t>2019</w:t>
      </w:r>
      <w:r>
        <w:rPr>
          <w:rFonts w:eastAsia="Times New Roman"/>
          <w:bCs/>
          <w:sz w:val="28"/>
          <w:szCs w:val="28"/>
        </w:rPr>
        <w:t>г.</w:t>
      </w:r>
    </w:p>
    <w:p w:rsidR="00095D19" w:rsidRDefault="00095D19" w:rsidP="00291398">
      <w:pPr>
        <w:spacing w:line="360" w:lineRule="auto"/>
        <w:ind w:right="19"/>
        <w:jc w:val="both"/>
        <w:rPr>
          <w:rFonts w:eastAsia="Times New Roman"/>
          <w:bCs/>
          <w:sz w:val="36"/>
          <w:szCs w:val="36"/>
        </w:rPr>
      </w:pPr>
    </w:p>
    <w:p w:rsidR="00095D19" w:rsidRPr="00095D19" w:rsidRDefault="00095D19" w:rsidP="00291398">
      <w:pPr>
        <w:spacing w:line="360" w:lineRule="auto"/>
        <w:ind w:right="19"/>
        <w:jc w:val="both"/>
        <w:rPr>
          <w:rFonts w:eastAsia="Times New Roman"/>
          <w:b/>
          <w:bCs/>
          <w:sz w:val="28"/>
          <w:szCs w:val="28"/>
        </w:rPr>
      </w:pPr>
      <w:r w:rsidRPr="006B167A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E532FD" w:rsidRDefault="00095D19" w:rsidP="00291398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E532FD" w:rsidRPr="002102A0">
        <w:rPr>
          <w:sz w:val="28"/>
          <w:szCs w:val="28"/>
        </w:rPr>
        <w:t xml:space="preserve">Рабочая программа </w:t>
      </w:r>
      <w:r w:rsidR="00E532FD">
        <w:rPr>
          <w:sz w:val="28"/>
          <w:szCs w:val="28"/>
        </w:rPr>
        <w:t xml:space="preserve">кружка </w:t>
      </w:r>
      <w:r w:rsidR="00E532FD" w:rsidRPr="002102A0">
        <w:rPr>
          <w:sz w:val="28"/>
          <w:szCs w:val="28"/>
        </w:rPr>
        <w:t xml:space="preserve">по </w:t>
      </w:r>
      <w:r w:rsidR="00E532FD">
        <w:rPr>
          <w:sz w:val="28"/>
          <w:szCs w:val="28"/>
        </w:rPr>
        <w:t xml:space="preserve">формированию познавательного развития у </w:t>
      </w:r>
      <w:r w:rsidR="00E532FD" w:rsidRPr="002102A0">
        <w:rPr>
          <w:sz w:val="28"/>
          <w:szCs w:val="28"/>
        </w:rPr>
        <w:t>детей обеспечивает разностороннее</w:t>
      </w:r>
      <w:r w:rsidR="00E532FD">
        <w:rPr>
          <w:sz w:val="28"/>
          <w:szCs w:val="28"/>
        </w:rPr>
        <w:t xml:space="preserve"> развитие в возрасте от 5 до 7 лет </w:t>
      </w:r>
      <w:r w:rsidR="00E532FD" w:rsidRPr="002102A0">
        <w:rPr>
          <w:sz w:val="28"/>
          <w:szCs w:val="28"/>
        </w:rPr>
        <w:t>с учётом их возрастны</w:t>
      </w:r>
      <w:r w:rsidR="00E532FD">
        <w:rPr>
          <w:sz w:val="28"/>
          <w:szCs w:val="28"/>
        </w:rPr>
        <w:t>х и индивидуальных особенностей.</w:t>
      </w:r>
      <w:r w:rsidR="00E532FD" w:rsidRPr="00F43337">
        <w:rPr>
          <w:sz w:val="28"/>
          <w:szCs w:val="28"/>
        </w:rPr>
        <w:t xml:space="preserve"> </w:t>
      </w:r>
    </w:p>
    <w:p w:rsidR="00E532FD" w:rsidRDefault="00E532FD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Pr="00F43337">
        <w:rPr>
          <w:sz w:val="28"/>
          <w:szCs w:val="28"/>
        </w:rPr>
        <w:t xml:space="preserve"> «Кружка»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 Тематика кружка способствует расширению словарного запаса, активизации словаря, развитию связной речи. Задания составляются таким способом, чтобы дети могли упражняться в правильном употреблении сформированных грамматических категорий, активизации отработанной лексики.</w:t>
      </w:r>
      <w:r w:rsidRPr="00524C62">
        <w:rPr>
          <w:sz w:val="28"/>
          <w:szCs w:val="28"/>
        </w:rPr>
        <w:t xml:space="preserve"> </w:t>
      </w:r>
      <w:r w:rsidRPr="00F43337">
        <w:rPr>
          <w:sz w:val="28"/>
          <w:szCs w:val="28"/>
        </w:rPr>
        <w:t>Все полученные знания и умения закрепляются в разно</w:t>
      </w:r>
      <w:r>
        <w:rPr>
          <w:sz w:val="28"/>
          <w:szCs w:val="28"/>
        </w:rPr>
        <w:t>харак</w:t>
      </w:r>
      <w:r w:rsidRPr="00F43337">
        <w:rPr>
          <w:sz w:val="28"/>
          <w:szCs w:val="28"/>
        </w:rPr>
        <w:t xml:space="preserve">терных дидактических играх. </w:t>
      </w:r>
    </w:p>
    <w:p w:rsidR="00E532FD" w:rsidRPr="004E319A" w:rsidRDefault="00E532FD" w:rsidP="00291398">
      <w:pPr>
        <w:jc w:val="both"/>
        <w:rPr>
          <w:color w:val="C00000"/>
          <w:sz w:val="28"/>
          <w:szCs w:val="28"/>
        </w:rPr>
      </w:pPr>
    </w:p>
    <w:p w:rsidR="00E532FD" w:rsidRPr="00524C62" w:rsidRDefault="00E532FD" w:rsidP="00291398">
      <w:pPr>
        <w:jc w:val="both"/>
        <w:rPr>
          <w:b/>
          <w:color w:val="FF0000"/>
          <w:sz w:val="28"/>
          <w:szCs w:val="28"/>
        </w:rPr>
      </w:pPr>
      <w:r w:rsidRPr="00524C62">
        <w:rPr>
          <w:b/>
          <w:sz w:val="28"/>
          <w:szCs w:val="28"/>
          <w:u w:val="single"/>
        </w:rPr>
        <w:t>Актуальность.</w:t>
      </w:r>
    </w:p>
    <w:p w:rsidR="00E532FD" w:rsidRPr="006C2834" w:rsidRDefault="00E532FD" w:rsidP="00291398">
      <w:pPr>
        <w:pStyle w:val="ac"/>
        <w:jc w:val="both"/>
        <w:rPr>
          <w:sz w:val="28"/>
          <w:szCs w:val="28"/>
        </w:rPr>
      </w:pPr>
      <w:r w:rsidRPr="006C2834">
        <w:rPr>
          <w:sz w:val="28"/>
          <w:szCs w:val="28"/>
        </w:rPr>
        <w:t>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поколения, его познавательной активности.</w:t>
      </w:r>
    </w:p>
    <w:p w:rsidR="00E532FD" w:rsidRDefault="00E532FD" w:rsidP="00291398">
      <w:pPr>
        <w:jc w:val="both"/>
        <w:rPr>
          <w:rStyle w:val="c3"/>
          <w:sz w:val="28"/>
          <w:szCs w:val="28"/>
        </w:rPr>
      </w:pPr>
      <w:r w:rsidRPr="006C2834">
        <w:rPr>
          <w:sz w:val="28"/>
          <w:szCs w:val="28"/>
        </w:rPr>
        <w:t>Познавательный интерес имеет огромную побудительную силу. Он выступает, как потребность в освоении нового, овладении способами и средствами удовлетворения «жажды знаний». Именно поэтому проблема формирования познавательной деятельности особенно</w:t>
      </w:r>
      <w:r w:rsidRPr="006C2834">
        <w:rPr>
          <w:bCs/>
          <w:sz w:val="28"/>
          <w:szCs w:val="28"/>
        </w:rPr>
        <w:t xml:space="preserve"> актуальна</w:t>
      </w:r>
      <w:r w:rsidRPr="006C2834">
        <w:rPr>
          <w:sz w:val="28"/>
          <w:szCs w:val="28"/>
        </w:rPr>
        <w:t xml:space="preserve"> в настоящее время. Поэтому</w:t>
      </w:r>
      <w:r w:rsidRPr="006C2834">
        <w:rPr>
          <w:rStyle w:val="c3"/>
          <w:sz w:val="28"/>
          <w:szCs w:val="28"/>
        </w:rPr>
        <w:t xml:space="preserve"> задача подготовки ребенка к школе не сводится только к приобретению знаний и учебных умений. Намного важнее развить у дошкольника внимание, мышление, речь, пробудить интерес к окружающему миру, сформировать умения делать открытия и удивляться им.</w:t>
      </w:r>
    </w:p>
    <w:p w:rsidR="00E532FD" w:rsidRDefault="00E532FD" w:rsidP="00291398">
      <w:pPr>
        <w:pStyle w:val="ac"/>
        <w:jc w:val="both"/>
        <w:rPr>
          <w:sz w:val="28"/>
          <w:szCs w:val="28"/>
        </w:rPr>
      </w:pPr>
      <w:r w:rsidRPr="004E319A">
        <w:rPr>
          <w:sz w:val="28"/>
          <w:szCs w:val="28"/>
        </w:rPr>
        <w:t>Развитие познавательных процессов - восприятия, воображения, памяти, мышления, внимания, речи позволяет целенаправленно и систематически развивать познавательные способности дошкольников, а это необходимое условие их подготовке к школе.</w:t>
      </w:r>
    </w:p>
    <w:p w:rsidR="00E532FD" w:rsidRPr="004E319A" w:rsidRDefault="00E532FD" w:rsidP="00291398">
      <w:pPr>
        <w:pStyle w:val="ac"/>
        <w:jc w:val="both"/>
        <w:rPr>
          <w:color w:val="000000"/>
          <w:sz w:val="28"/>
          <w:szCs w:val="28"/>
        </w:rPr>
      </w:pPr>
      <w:r w:rsidRPr="004E319A">
        <w:rPr>
          <w:color w:val="000000"/>
          <w:sz w:val="28"/>
          <w:szCs w:val="28"/>
        </w:rPr>
        <w:t>Основная идея курса кружка заключается в том, что развитие познавательных способностей у детей будет более эффективным, если в процесс работы будут включены технические средства обучения – интерактивная доска.  Систематически будут включаться задания, направленные на развитие логического мышления, пространственного воображения и речи ребенка.</w:t>
      </w:r>
    </w:p>
    <w:p w:rsidR="00E532FD" w:rsidRDefault="00E532FD" w:rsidP="00291398">
      <w:pPr>
        <w:jc w:val="both"/>
        <w:rPr>
          <w:sz w:val="28"/>
          <w:szCs w:val="28"/>
        </w:rPr>
      </w:pPr>
    </w:p>
    <w:p w:rsidR="00E532FD" w:rsidRDefault="00E532FD" w:rsidP="00291398">
      <w:pPr>
        <w:jc w:val="both"/>
        <w:rPr>
          <w:b/>
          <w:sz w:val="32"/>
          <w:szCs w:val="32"/>
          <w:u w:val="single"/>
        </w:rPr>
      </w:pPr>
    </w:p>
    <w:p w:rsidR="00E532FD" w:rsidRDefault="00E532FD" w:rsidP="00291398">
      <w:pPr>
        <w:jc w:val="both"/>
        <w:rPr>
          <w:b/>
          <w:sz w:val="32"/>
          <w:szCs w:val="32"/>
          <w:u w:val="single"/>
        </w:rPr>
      </w:pPr>
    </w:p>
    <w:p w:rsidR="00291398" w:rsidRDefault="00291398" w:rsidP="00291398">
      <w:pPr>
        <w:jc w:val="both"/>
        <w:rPr>
          <w:b/>
          <w:sz w:val="32"/>
          <w:szCs w:val="32"/>
          <w:u w:val="single"/>
        </w:rPr>
      </w:pPr>
    </w:p>
    <w:p w:rsidR="00E532FD" w:rsidRPr="004E319A" w:rsidRDefault="00E532FD" w:rsidP="00291398">
      <w:pPr>
        <w:jc w:val="both"/>
        <w:rPr>
          <w:b/>
          <w:sz w:val="32"/>
          <w:szCs w:val="32"/>
          <w:u w:val="single"/>
        </w:rPr>
      </w:pPr>
      <w:r w:rsidRPr="004E319A">
        <w:rPr>
          <w:b/>
          <w:sz w:val="32"/>
          <w:szCs w:val="32"/>
          <w:u w:val="single"/>
        </w:rPr>
        <w:t>Новизна</w:t>
      </w:r>
    </w:p>
    <w:p w:rsidR="00E532FD" w:rsidRDefault="00E532FD" w:rsidP="00291398">
      <w:pPr>
        <w:jc w:val="both"/>
        <w:rPr>
          <w:sz w:val="28"/>
          <w:szCs w:val="28"/>
        </w:rPr>
      </w:pPr>
      <w:r w:rsidRPr="004E319A">
        <w:rPr>
          <w:sz w:val="28"/>
          <w:szCs w:val="28"/>
        </w:rPr>
        <w:t xml:space="preserve">Новизна данной программы заключается в том, что наряду с традиционными методами эффективным методом </w:t>
      </w:r>
      <w:r>
        <w:rPr>
          <w:sz w:val="28"/>
          <w:szCs w:val="28"/>
        </w:rPr>
        <w:t xml:space="preserve">развития познавательной сферы у дошкольников </w:t>
      </w:r>
      <w:r w:rsidRPr="004E319A">
        <w:rPr>
          <w:sz w:val="28"/>
          <w:szCs w:val="28"/>
        </w:rPr>
        <w:t>является использование современных технологий</w:t>
      </w:r>
      <w:r>
        <w:rPr>
          <w:sz w:val="28"/>
          <w:szCs w:val="28"/>
        </w:rPr>
        <w:t xml:space="preserve">, среди которых технология проблемного </w:t>
      </w:r>
      <w:r w:rsidR="00FB32D0">
        <w:rPr>
          <w:sz w:val="28"/>
          <w:szCs w:val="28"/>
        </w:rPr>
        <w:t>обучения, информационно</w:t>
      </w:r>
      <w:r>
        <w:rPr>
          <w:sz w:val="28"/>
          <w:szCs w:val="28"/>
        </w:rPr>
        <w:t>-коммуникативная, позволяющая</w:t>
      </w:r>
      <w:r w:rsidRPr="004E319A">
        <w:rPr>
          <w:sz w:val="28"/>
          <w:szCs w:val="28"/>
        </w:rPr>
        <w:t xml:space="preserve"> активизировать мыслительные процессы ребёнка. Применение </w:t>
      </w:r>
      <w:r w:rsidR="00291398" w:rsidRPr="004E319A">
        <w:rPr>
          <w:sz w:val="28"/>
          <w:szCs w:val="28"/>
        </w:rPr>
        <w:t>ИКТ в</w:t>
      </w:r>
      <w:r w:rsidRPr="004E319A">
        <w:rPr>
          <w:sz w:val="28"/>
          <w:szCs w:val="28"/>
        </w:rPr>
        <w:t xml:space="preserve"> игровой форме повышает непроизвольное внимание детей, помогает развить произвольное внимание. При условии систематического использования   ИКТ в сочетании с традиционными методами обучения, эффективность работы по развитию речевых и познавательных способностей детей дошкольного возраста значительно повышается.</w:t>
      </w:r>
    </w:p>
    <w:p w:rsidR="00E532FD" w:rsidRPr="004E319A" w:rsidRDefault="00E532FD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программа кружка подразумевает знакомство детей дошкольного возраста с экономикой и краеведением, адаптацией сложного материала, подбором игр и занятий, которые помогут детям усвоить новые знания.</w:t>
      </w:r>
    </w:p>
    <w:p w:rsidR="00095D19" w:rsidRDefault="00095D19" w:rsidP="00291398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E532FD" w:rsidRPr="00524C62" w:rsidRDefault="00E532FD" w:rsidP="00291398">
      <w:pPr>
        <w:jc w:val="both"/>
        <w:rPr>
          <w:b/>
          <w:sz w:val="28"/>
          <w:szCs w:val="28"/>
        </w:rPr>
      </w:pPr>
      <w:r w:rsidRPr="00524C62">
        <w:rPr>
          <w:b/>
          <w:sz w:val="28"/>
          <w:szCs w:val="28"/>
        </w:rPr>
        <w:t>Возрастные особенности детей 5-6 лет</w:t>
      </w:r>
    </w:p>
    <w:p w:rsidR="00E532FD" w:rsidRPr="00524C62" w:rsidRDefault="00E532FD" w:rsidP="00291398">
      <w:pPr>
        <w:jc w:val="both"/>
        <w:rPr>
          <w:sz w:val="28"/>
          <w:szCs w:val="28"/>
        </w:rPr>
      </w:pPr>
      <w:r w:rsidRPr="00524C62">
        <w:rPr>
          <w:sz w:val="28"/>
          <w:szCs w:val="28"/>
        </w:rP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Активно продолжают развиваться все психические процессы: память, внимание, мышление. </w:t>
      </w:r>
    </w:p>
    <w:p w:rsidR="00E532FD" w:rsidRPr="00524C62" w:rsidRDefault="00E532FD" w:rsidP="00291398">
      <w:pPr>
        <w:jc w:val="both"/>
        <w:rPr>
          <w:b/>
          <w:sz w:val="28"/>
          <w:szCs w:val="28"/>
        </w:rPr>
      </w:pPr>
      <w:r w:rsidRPr="00524C62">
        <w:rPr>
          <w:b/>
          <w:sz w:val="28"/>
          <w:szCs w:val="28"/>
        </w:rPr>
        <w:t>Возрастные особенности детей 6-7 лет</w:t>
      </w:r>
    </w:p>
    <w:p w:rsidR="00E532FD" w:rsidRPr="00524C62" w:rsidRDefault="00E532FD" w:rsidP="00291398">
      <w:pPr>
        <w:jc w:val="both"/>
        <w:rPr>
          <w:sz w:val="28"/>
          <w:szCs w:val="28"/>
        </w:rPr>
      </w:pPr>
      <w:r w:rsidRPr="00524C62">
        <w:rPr>
          <w:sz w:val="28"/>
          <w:szCs w:val="28"/>
        </w:rPr>
        <w:t>Познавательные процессы претерпевают качественные изменения, развивается произвольность действий. Наряду с наглядно-образным появляются элементы словесно-логического мышления. Начинают формироваться общие категории мышления.</w:t>
      </w:r>
    </w:p>
    <w:p w:rsidR="00E532FD" w:rsidRPr="00524C62" w:rsidRDefault="00E532FD" w:rsidP="00291398">
      <w:pPr>
        <w:jc w:val="both"/>
        <w:rPr>
          <w:sz w:val="28"/>
          <w:szCs w:val="28"/>
        </w:rPr>
      </w:pPr>
      <w:r w:rsidRPr="00524C62">
        <w:rPr>
          <w:sz w:val="28"/>
          <w:szCs w:val="28"/>
        </w:rPr>
        <w:t xml:space="preserve">Содержание базисных характеристик личности отражает основную сущность универсальных предпосылок учебной деятельности (умение работать по правилу и образцу, вслушиваться в речь взрослого и выполнять его задания, оценивать и контролировать собственную деятельность и осознавать ее способы и др.). </w:t>
      </w:r>
    </w:p>
    <w:p w:rsidR="00E532FD" w:rsidRPr="006B167A" w:rsidRDefault="00E532FD" w:rsidP="00291398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095D19" w:rsidRPr="009E264B" w:rsidRDefault="00095D19" w:rsidP="0029139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E264B">
        <w:rPr>
          <w:b/>
          <w:sz w:val="28"/>
          <w:szCs w:val="28"/>
        </w:rPr>
        <w:t xml:space="preserve">Особенности организации образовательного процесса. </w:t>
      </w:r>
    </w:p>
    <w:p w:rsidR="00095D19" w:rsidRPr="006274D3" w:rsidRDefault="00095D19" w:rsidP="00291398">
      <w:pPr>
        <w:pStyle w:val="Default"/>
        <w:spacing w:line="360" w:lineRule="auto"/>
        <w:jc w:val="both"/>
        <w:rPr>
          <w:sz w:val="28"/>
          <w:szCs w:val="28"/>
        </w:rPr>
      </w:pPr>
      <w:r w:rsidRPr="009E264B">
        <w:rPr>
          <w:sz w:val="28"/>
          <w:szCs w:val="28"/>
        </w:rPr>
        <w:t xml:space="preserve">В кружок по </w:t>
      </w:r>
      <w:r w:rsidR="00291398">
        <w:rPr>
          <w:sz w:val="28"/>
          <w:szCs w:val="28"/>
        </w:rPr>
        <w:t xml:space="preserve">познавательной </w:t>
      </w:r>
      <w:r>
        <w:rPr>
          <w:sz w:val="28"/>
          <w:szCs w:val="28"/>
        </w:rPr>
        <w:t>деятельности</w:t>
      </w:r>
      <w:r w:rsidRPr="009E264B">
        <w:rPr>
          <w:sz w:val="28"/>
          <w:szCs w:val="28"/>
        </w:rPr>
        <w:t xml:space="preserve"> принимаются все желающие. Для успешной реализации программы целесообразно объединение обучающихся в группы численностью от 10 до 1</w:t>
      </w:r>
      <w:r>
        <w:rPr>
          <w:sz w:val="28"/>
          <w:szCs w:val="28"/>
        </w:rPr>
        <w:t>5</w:t>
      </w:r>
      <w:r w:rsidRPr="009E264B">
        <w:rPr>
          <w:sz w:val="28"/>
          <w:szCs w:val="28"/>
        </w:rPr>
        <w:t xml:space="preserve"> человек</w:t>
      </w:r>
      <w:r w:rsidRPr="006274D3">
        <w:rPr>
          <w:sz w:val="28"/>
          <w:szCs w:val="28"/>
        </w:rPr>
        <w:t>. Состав подгруппы формируется с учетом индивидуальных способностей ребенка, но может варьироваться в течение года.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Рабочая программа дополнительного образования по </w:t>
      </w:r>
      <w:r w:rsidR="00E532FD">
        <w:rPr>
          <w:sz w:val="28"/>
          <w:szCs w:val="28"/>
        </w:rPr>
        <w:t xml:space="preserve">познавательной </w:t>
      </w:r>
      <w:r>
        <w:rPr>
          <w:sz w:val="28"/>
          <w:szCs w:val="28"/>
        </w:rPr>
        <w:t>де</w:t>
      </w:r>
      <w:r w:rsidR="00E532FD">
        <w:rPr>
          <w:sz w:val="28"/>
          <w:szCs w:val="28"/>
        </w:rPr>
        <w:t>ятельности «Я познаю мир» предназначена для детей 5-7</w:t>
      </w:r>
      <w:r>
        <w:rPr>
          <w:sz w:val="28"/>
          <w:szCs w:val="28"/>
        </w:rPr>
        <w:t xml:space="preserve"> лет, рассчитана на 1 год. Занятие проводится один раз в неделю, по субботам в первую половину дня с октября по апрель. </w:t>
      </w:r>
      <w:r w:rsidR="00E532FD">
        <w:rPr>
          <w:sz w:val="28"/>
          <w:szCs w:val="28"/>
        </w:rPr>
        <w:t xml:space="preserve">Групповые занятия, проводятся в групповом помещении с наличием интерактивного оборудования. </w:t>
      </w:r>
      <w:r>
        <w:rPr>
          <w:sz w:val="28"/>
          <w:szCs w:val="28"/>
        </w:rPr>
        <w:t xml:space="preserve">Продолжительность составляет не более 25 минут. </w:t>
      </w:r>
    </w:p>
    <w:p w:rsidR="00095D19" w:rsidRDefault="00095D19" w:rsidP="00291398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095D19" w:rsidRDefault="00095D19" w:rsidP="00291398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6B167A">
        <w:rPr>
          <w:rFonts w:eastAsia="Times New Roman"/>
          <w:b/>
          <w:sz w:val="28"/>
          <w:szCs w:val="28"/>
        </w:rPr>
        <w:t>Целевой раздел</w:t>
      </w:r>
    </w:p>
    <w:p w:rsidR="00AC23C7" w:rsidRPr="007861EC" w:rsidRDefault="00AC23C7" w:rsidP="00291398">
      <w:pPr>
        <w:jc w:val="both"/>
        <w:rPr>
          <w:b/>
          <w:sz w:val="28"/>
          <w:szCs w:val="28"/>
          <w:u w:val="single"/>
        </w:rPr>
      </w:pPr>
      <w:r w:rsidRPr="007861EC">
        <w:rPr>
          <w:b/>
          <w:sz w:val="28"/>
          <w:szCs w:val="28"/>
          <w:u w:val="single"/>
        </w:rPr>
        <w:t>Цель.</w:t>
      </w:r>
    </w:p>
    <w:p w:rsidR="00AC23C7" w:rsidRPr="002102A0" w:rsidRDefault="00AC23C7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кружка является познавательное развитие дошкольников</w:t>
      </w:r>
      <w:r w:rsidRPr="002102A0">
        <w:rPr>
          <w:sz w:val="28"/>
          <w:szCs w:val="28"/>
        </w:rPr>
        <w:t xml:space="preserve">, развитие психических </w:t>
      </w:r>
      <w:r>
        <w:rPr>
          <w:sz w:val="28"/>
          <w:szCs w:val="28"/>
        </w:rPr>
        <w:t xml:space="preserve">процессов (памяти, внимания, мышления) </w:t>
      </w:r>
      <w:r w:rsidRPr="002102A0">
        <w:rPr>
          <w:sz w:val="28"/>
          <w:szCs w:val="28"/>
        </w:rPr>
        <w:t xml:space="preserve">в соответствии с возрастными и индивидуальными особенностями, подготовка к жизни в современном обществе. </w:t>
      </w:r>
    </w:p>
    <w:p w:rsidR="00AC23C7" w:rsidRPr="007861EC" w:rsidRDefault="00AC23C7" w:rsidP="00291398">
      <w:pPr>
        <w:jc w:val="both"/>
        <w:rPr>
          <w:b/>
          <w:sz w:val="28"/>
          <w:szCs w:val="28"/>
          <w:u w:val="single"/>
        </w:rPr>
      </w:pPr>
      <w:r w:rsidRPr="007861EC">
        <w:rPr>
          <w:b/>
          <w:sz w:val="28"/>
          <w:szCs w:val="28"/>
          <w:u w:val="single"/>
        </w:rPr>
        <w:t>Задачи:</w:t>
      </w:r>
    </w:p>
    <w:p w:rsidR="00AC23C7" w:rsidRPr="007B5817" w:rsidRDefault="00AC23C7" w:rsidP="00291398">
      <w:pPr>
        <w:numPr>
          <w:ilvl w:val="0"/>
          <w:numId w:val="16"/>
        </w:numPr>
        <w:ind w:left="0"/>
        <w:contextualSpacing/>
        <w:jc w:val="both"/>
        <w:rPr>
          <w:sz w:val="28"/>
          <w:szCs w:val="28"/>
        </w:rPr>
      </w:pPr>
      <w:r w:rsidRPr="007B5817">
        <w:rPr>
          <w:sz w:val="28"/>
          <w:szCs w:val="28"/>
        </w:rPr>
        <w:t>развитие логического мышления и творческих способностей, развитие математических способностей.</w:t>
      </w:r>
    </w:p>
    <w:p w:rsidR="00AC23C7" w:rsidRDefault="00AC23C7" w:rsidP="00291398">
      <w:pPr>
        <w:numPr>
          <w:ilvl w:val="0"/>
          <w:numId w:val="16"/>
        </w:numPr>
        <w:ind w:left="0"/>
        <w:contextualSpacing/>
        <w:jc w:val="both"/>
        <w:rPr>
          <w:sz w:val="28"/>
          <w:szCs w:val="28"/>
        </w:rPr>
      </w:pPr>
      <w:r w:rsidRPr="007B581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B5817">
        <w:rPr>
          <w:sz w:val="28"/>
          <w:szCs w:val="28"/>
        </w:rPr>
        <w:t>азвитие звуковой культуры речи, умение проводить звуковой анализ и синтез слов, сравнение слов по звуковому составу.</w:t>
      </w:r>
    </w:p>
    <w:p w:rsidR="00AC23C7" w:rsidRDefault="00AC23C7" w:rsidP="00291398">
      <w:pPr>
        <w:numPr>
          <w:ilvl w:val="0"/>
          <w:numId w:val="16"/>
        </w:numPr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E02D4">
        <w:rPr>
          <w:sz w:val="28"/>
          <w:szCs w:val="28"/>
        </w:rPr>
        <w:t>ормирование представлений о денежной сфере</w:t>
      </w:r>
      <w:r>
        <w:rPr>
          <w:sz w:val="28"/>
          <w:szCs w:val="28"/>
        </w:rPr>
        <w:t xml:space="preserve"> жизни и </w:t>
      </w:r>
      <w:r w:rsidRPr="00CE02D4">
        <w:rPr>
          <w:sz w:val="28"/>
          <w:szCs w:val="28"/>
        </w:rPr>
        <w:t>начальных навыков обращения с деньгами, подготовка к восприятию денег как жизненно нео</w:t>
      </w:r>
      <w:r>
        <w:rPr>
          <w:sz w:val="28"/>
          <w:szCs w:val="28"/>
        </w:rPr>
        <w:t xml:space="preserve">бходимого ограниченного ресурса, </w:t>
      </w:r>
      <w:r w:rsidRPr="00CE02D4">
        <w:rPr>
          <w:sz w:val="28"/>
          <w:szCs w:val="28"/>
        </w:rPr>
        <w:t>способствовать повышению ответственности и самоконтроля.</w:t>
      </w:r>
    </w:p>
    <w:p w:rsidR="00AC23C7" w:rsidRPr="00524C62" w:rsidRDefault="00AC23C7" w:rsidP="00291398">
      <w:pPr>
        <w:pStyle w:val="a3"/>
        <w:numPr>
          <w:ilvl w:val="0"/>
          <w:numId w:val="16"/>
        </w:numPr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524C62">
        <w:rPr>
          <w:color w:val="111111"/>
          <w:sz w:val="28"/>
          <w:szCs w:val="28"/>
          <w:shd w:val="clear" w:color="auto" w:fill="FFFFFF"/>
        </w:rPr>
        <w:t xml:space="preserve">формирование у детей старшего дошкольного возраста целостного представления об историческом значении нашего города, о сохранившихся исторических памятниках, воспитание чувства патриотизма и любви к своей малой Родине.     </w:t>
      </w:r>
    </w:p>
    <w:p w:rsidR="00AC23C7" w:rsidRDefault="00AC23C7" w:rsidP="00291398">
      <w:pPr>
        <w:contextualSpacing/>
        <w:jc w:val="both"/>
        <w:rPr>
          <w:sz w:val="28"/>
          <w:szCs w:val="28"/>
        </w:rPr>
      </w:pPr>
    </w:p>
    <w:p w:rsidR="00AC23C7" w:rsidRPr="00F00C79" w:rsidRDefault="00AC23C7" w:rsidP="00291398">
      <w:pPr>
        <w:contextualSpacing/>
        <w:jc w:val="both"/>
        <w:rPr>
          <w:sz w:val="28"/>
          <w:szCs w:val="28"/>
        </w:rPr>
      </w:pPr>
      <w:r w:rsidRPr="00F00C79">
        <w:rPr>
          <w:b/>
          <w:sz w:val="28"/>
          <w:szCs w:val="28"/>
        </w:rPr>
        <w:t>Продолжительность реализации программы</w:t>
      </w:r>
    </w:p>
    <w:p w:rsidR="00AC23C7" w:rsidRDefault="00AC23C7" w:rsidP="002913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390">
        <w:rPr>
          <w:sz w:val="28"/>
          <w:szCs w:val="28"/>
        </w:rPr>
        <w:t>Продолжите</w:t>
      </w:r>
      <w:r>
        <w:rPr>
          <w:sz w:val="28"/>
          <w:szCs w:val="28"/>
        </w:rPr>
        <w:t>льность реализации программы – 1</w:t>
      </w:r>
      <w:r w:rsidRPr="00347390">
        <w:rPr>
          <w:sz w:val="28"/>
          <w:szCs w:val="28"/>
        </w:rPr>
        <w:t xml:space="preserve"> год.</w:t>
      </w:r>
    </w:p>
    <w:p w:rsidR="00095D19" w:rsidRPr="00CC019A" w:rsidRDefault="00095D19" w:rsidP="00291398">
      <w:pPr>
        <w:spacing w:line="360" w:lineRule="auto"/>
        <w:jc w:val="both"/>
        <w:rPr>
          <w:b/>
          <w:sz w:val="28"/>
          <w:szCs w:val="28"/>
        </w:rPr>
      </w:pPr>
      <w:r w:rsidRPr="006B167A">
        <w:rPr>
          <w:b/>
          <w:sz w:val="28"/>
          <w:szCs w:val="28"/>
        </w:rPr>
        <w:t>Содержательный раздел</w:t>
      </w:r>
    </w:p>
    <w:p w:rsidR="00095D19" w:rsidRPr="007A3C31" w:rsidRDefault="00AC23C7" w:rsidP="0029139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Учебный план обучения детей 5-7</w:t>
      </w:r>
      <w:r w:rsidR="00095D19">
        <w:rPr>
          <w:b/>
          <w:sz w:val="28"/>
          <w:szCs w:val="28"/>
        </w:rPr>
        <w:t xml:space="preserve"> лет.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10"/>
        <w:gridCol w:w="5622"/>
        <w:gridCol w:w="3119"/>
      </w:tblGrid>
      <w:tr w:rsidR="00095D19" w:rsidTr="00255175">
        <w:trPr>
          <w:trHeight w:val="322"/>
        </w:trPr>
        <w:tc>
          <w:tcPr>
            <w:tcW w:w="610" w:type="dxa"/>
            <w:vMerge w:val="restart"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  <w:r w:rsidRPr="00C61356">
              <w:rPr>
                <w:sz w:val="28"/>
                <w:szCs w:val="28"/>
              </w:rPr>
              <w:t>№</w:t>
            </w:r>
          </w:p>
        </w:tc>
        <w:tc>
          <w:tcPr>
            <w:tcW w:w="5622" w:type="dxa"/>
            <w:vMerge w:val="restart"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  <w:r w:rsidRPr="00C61356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119" w:type="dxa"/>
            <w:vMerge w:val="restart"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  <w:r w:rsidRPr="00C6135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занятий</w:t>
            </w:r>
          </w:p>
        </w:tc>
      </w:tr>
      <w:tr w:rsidR="00095D19" w:rsidTr="00255175">
        <w:trPr>
          <w:trHeight w:val="322"/>
        </w:trPr>
        <w:tc>
          <w:tcPr>
            <w:tcW w:w="610" w:type="dxa"/>
            <w:vMerge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2" w:type="dxa"/>
            <w:vMerge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</w:p>
        </w:tc>
      </w:tr>
      <w:tr w:rsidR="00095D19" w:rsidTr="00255175">
        <w:tc>
          <w:tcPr>
            <w:tcW w:w="610" w:type="dxa"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2" w:type="dxa"/>
          </w:tcPr>
          <w:p w:rsidR="00095D19" w:rsidRPr="00C61356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119" w:type="dxa"/>
          </w:tcPr>
          <w:p w:rsidR="00095D19" w:rsidRPr="00C61356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95D19" w:rsidTr="00255175">
        <w:tc>
          <w:tcPr>
            <w:tcW w:w="610" w:type="dxa"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2" w:type="dxa"/>
          </w:tcPr>
          <w:p w:rsidR="00095D19" w:rsidRPr="00C61356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3119" w:type="dxa"/>
          </w:tcPr>
          <w:p w:rsidR="00095D19" w:rsidRPr="00C61356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95D19" w:rsidTr="00255175">
        <w:tc>
          <w:tcPr>
            <w:tcW w:w="610" w:type="dxa"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2" w:type="dxa"/>
          </w:tcPr>
          <w:p w:rsidR="00095D19" w:rsidRPr="00C61356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3119" w:type="dxa"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5D19" w:rsidTr="00255175">
        <w:tc>
          <w:tcPr>
            <w:tcW w:w="610" w:type="dxa"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22" w:type="dxa"/>
          </w:tcPr>
          <w:p w:rsidR="00095D19" w:rsidRPr="00C61356" w:rsidRDefault="00095D19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r w:rsidR="00AC23C7">
              <w:rPr>
                <w:sz w:val="28"/>
                <w:szCs w:val="28"/>
              </w:rPr>
              <w:t>финансовой грамотности</w:t>
            </w:r>
          </w:p>
        </w:tc>
        <w:tc>
          <w:tcPr>
            <w:tcW w:w="3119" w:type="dxa"/>
          </w:tcPr>
          <w:p w:rsidR="00095D19" w:rsidRPr="00C61356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5D19" w:rsidTr="00255175">
        <w:tc>
          <w:tcPr>
            <w:tcW w:w="6232" w:type="dxa"/>
            <w:gridSpan w:val="2"/>
          </w:tcPr>
          <w:p w:rsidR="00095D19" w:rsidRPr="003548A9" w:rsidRDefault="00095D19" w:rsidP="00291398">
            <w:pPr>
              <w:jc w:val="both"/>
              <w:rPr>
                <w:sz w:val="28"/>
                <w:szCs w:val="28"/>
              </w:rPr>
            </w:pPr>
            <w:r w:rsidRPr="003548A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19" w:type="dxa"/>
          </w:tcPr>
          <w:p w:rsidR="00095D19" w:rsidRPr="003548A9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095D19" w:rsidRDefault="00095D19" w:rsidP="00291398">
      <w:pPr>
        <w:spacing w:line="360" w:lineRule="auto"/>
        <w:jc w:val="both"/>
        <w:rPr>
          <w:sz w:val="28"/>
          <w:szCs w:val="28"/>
        </w:rPr>
      </w:pPr>
    </w:p>
    <w:p w:rsidR="00095D19" w:rsidRDefault="00095D19" w:rsidP="002913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плана.</w:t>
      </w:r>
    </w:p>
    <w:tbl>
      <w:tblPr>
        <w:tblStyle w:val="a4"/>
        <w:tblW w:w="10594" w:type="dxa"/>
        <w:tblInd w:w="-1111" w:type="dxa"/>
        <w:tblLook w:val="04A0" w:firstRow="1" w:lastRow="0" w:firstColumn="1" w:lastColumn="0" w:noHBand="0" w:noVBand="1"/>
      </w:tblPr>
      <w:tblGrid>
        <w:gridCol w:w="856"/>
        <w:gridCol w:w="2438"/>
        <w:gridCol w:w="2450"/>
        <w:gridCol w:w="4850"/>
      </w:tblGrid>
      <w:tr w:rsidR="00AC23C7" w:rsidRPr="00AC23C7" w:rsidTr="00FB32D0"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№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месяц</w:t>
            </w:r>
          </w:p>
        </w:tc>
        <w:tc>
          <w:tcPr>
            <w:tcW w:w="24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Тема занятия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Задачи.</w:t>
            </w:r>
          </w:p>
        </w:tc>
      </w:tr>
      <w:tr w:rsidR="00AC23C7" w:rsidRPr="00AC23C7" w:rsidTr="00FB32D0">
        <w:tc>
          <w:tcPr>
            <w:tcW w:w="856" w:type="dxa"/>
            <w:tcBorders>
              <w:bottom w:val="single" w:sz="4" w:space="0" w:color="auto"/>
            </w:tcBorders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C23C7" w:rsidRPr="00AC23C7" w:rsidRDefault="00AC23C7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:rsidR="00AC23C7" w:rsidRPr="00AC23C7" w:rsidRDefault="00AC23C7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23C7">
              <w:rPr>
                <w:color w:val="000000"/>
                <w:sz w:val="28"/>
                <w:szCs w:val="28"/>
              </w:rPr>
              <w:t>Прошлое Коломны. Происхождение названия города, историческое значение Коломны.</w:t>
            </w:r>
          </w:p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Формировать начальное представление об историческом пути Коломны, знакомить детей с условиями возникновения городов, развивать познавательный интерес.</w:t>
            </w:r>
          </w:p>
        </w:tc>
      </w:tr>
      <w:tr w:rsidR="00AC23C7" w:rsidRPr="00AC23C7" w:rsidTr="00FB32D0"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Количество и счет.</w:t>
            </w:r>
          </w:p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закреплять умение соотносить количество предметов с соответствующей цифрой, закрепление знаний по образованию чисел, навыков количественного счета в пределах 10.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</w:tr>
      <w:tr w:rsidR="00AC23C7" w:rsidRPr="00AC23C7" w:rsidTr="00FB32D0">
        <w:tc>
          <w:tcPr>
            <w:tcW w:w="856" w:type="dxa"/>
            <w:tcBorders>
              <w:bottom w:val="single" w:sz="4" w:space="0" w:color="auto"/>
            </w:tcBorders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Без труда нет жизни на земле.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 xml:space="preserve">Формировать представление о том, что значит «работать», «трудиться», и «зарабатывать», познакомить с продуктами труда «товары и услуги»; дать представление о том, что будет, если люди перестанут работать и трудиться, </w:t>
            </w:r>
          </w:p>
        </w:tc>
      </w:tr>
      <w:tr w:rsidR="00AC23C7" w:rsidRPr="00AC23C7" w:rsidTr="00FB32D0">
        <w:trPr>
          <w:trHeight w:val="2066"/>
        </w:trPr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«Гласные звуки» (а,у,о,и)</w:t>
            </w:r>
          </w:p>
        </w:tc>
        <w:tc>
          <w:tcPr>
            <w:tcW w:w="48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Формирование представления о гласных звуках. Закреплять умение отличать гласные от согласных.</w:t>
            </w:r>
          </w:p>
        </w:tc>
      </w:tr>
      <w:tr w:rsidR="00AC23C7" w:rsidRPr="00AC23C7" w:rsidTr="00D75281">
        <w:trPr>
          <w:trHeight w:val="132"/>
        </w:trPr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50" w:type="dxa"/>
            <w:shd w:val="clear" w:color="auto" w:fill="auto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Памятник Дмитрию Донскому</w:t>
            </w:r>
          </w:p>
        </w:tc>
        <w:tc>
          <w:tcPr>
            <w:tcW w:w="4850" w:type="dxa"/>
            <w:shd w:val="clear" w:color="auto" w:fill="auto"/>
          </w:tcPr>
          <w:p w:rsidR="00AC23C7" w:rsidRPr="00AC23C7" w:rsidRDefault="00AC23C7" w:rsidP="00291398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AC23C7">
              <w:rPr>
                <w:color w:val="111111"/>
                <w:sz w:val="28"/>
                <w:szCs w:val="28"/>
              </w:rPr>
              <w:t>Формирование первоначальных знаний о </w:t>
            </w:r>
            <w:r w:rsidRPr="00AC23C7">
              <w:rPr>
                <w:rStyle w:val="ad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князе Дмитрии Ивановиче Донском</w:t>
            </w:r>
            <w:r w:rsidRPr="00AC23C7">
              <w:rPr>
                <w:color w:val="111111"/>
                <w:sz w:val="28"/>
                <w:szCs w:val="28"/>
              </w:rPr>
              <w:t>;</w:t>
            </w:r>
          </w:p>
          <w:p w:rsidR="00AC23C7" w:rsidRPr="00AC23C7" w:rsidRDefault="00AC23C7" w:rsidP="00291398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AC23C7">
              <w:rPr>
                <w:color w:val="111111"/>
                <w:sz w:val="28"/>
                <w:szCs w:val="28"/>
              </w:rPr>
              <w:t>Пробуждать познавательный интерес к древней истории нашей страны;</w:t>
            </w:r>
          </w:p>
          <w:p w:rsidR="00AC23C7" w:rsidRPr="00D75281" w:rsidRDefault="00AC23C7" w:rsidP="00D75281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AC23C7">
              <w:rPr>
                <w:color w:val="111111"/>
                <w:sz w:val="28"/>
                <w:szCs w:val="28"/>
              </w:rPr>
              <w:t>Воспитывать любовь к своей родине.</w:t>
            </w:r>
          </w:p>
        </w:tc>
      </w:tr>
      <w:tr w:rsidR="00AC23C7" w:rsidRPr="00AC23C7" w:rsidTr="00FB32D0">
        <w:trPr>
          <w:trHeight w:val="2066"/>
        </w:trPr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Ознакомление с геометрическими фигурами.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развитие представлений о геометрических фигурах.  Сравнение, зарисовка, видоизменение фигур; моделирование фигур из частей и палочек.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</w:tr>
      <w:tr w:rsidR="00AC23C7" w:rsidRPr="00AC23C7" w:rsidTr="00FB32D0">
        <w:trPr>
          <w:trHeight w:val="2066"/>
        </w:trPr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Что такое деньги, откуда они берутся и зачем они нужны.</w:t>
            </w:r>
          </w:p>
        </w:tc>
        <w:tc>
          <w:tcPr>
            <w:tcW w:w="48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Дать понятие о том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Формировать представления о денежной сфере жизни и  начальные навыки обращения с деньгами., познакомить с видами денег.</w:t>
            </w:r>
          </w:p>
        </w:tc>
      </w:tr>
      <w:tr w:rsidR="00AC23C7" w:rsidRPr="00AC23C7" w:rsidTr="00FB32D0">
        <w:trPr>
          <w:trHeight w:val="2066"/>
        </w:trPr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«Согласные звуки» (м, п, н,т,х)</w:t>
            </w:r>
          </w:p>
        </w:tc>
        <w:tc>
          <w:tcPr>
            <w:tcW w:w="48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Формирование представления о согласных звуках. Закреплять умение отличать гласные от согласных.</w:t>
            </w:r>
          </w:p>
        </w:tc>
      </w:tr>
      <w:tr w:rsidR="00AC23C7" w:rsidRPr="00AC23C7" w:rsidTr="00FB32D0">
        <w:trPr>
          <w:trHeight w:val="2066"/>
        </w:trPr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9</w:t>
            </w:r>
          </w:p>
        </w:tc>
        <w:tc>
          <w:tcPr>
            <w:tcW w:w="2438" w:type="dxa"/>
          </w:tcPr>
          <w:p w:rsidR="00AC23C7" w:rsidRPr="00AC23C7" w:rsidRDefault="00AC23C7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50" w:type="dxa"/>
            <w:shd w:val="clear" w:color="auto" w:fill="auto"/>
          </w:tcPr>
          <w:p w:rsidR="00AC23C7" w:rsidRPr="00AC23C7" w:rsidRDefault="00AC23C7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23C7">
              <w:rPr>
                <w:color w:val="000000"/>
                <w:sz w:val="28"/>
                <w:szCs w:val="28"/>
              </w:rPr>
              <w:t xml:space="preserve">Легенды Коломенского кремля. 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Знакомство детей с историей и легендой Маринкиной башни Коломенского кремля. Расширять представления детей об историческом пути нашего города.</w:t>
            </w:r>
          </w:p>
        </w:tc>
      </w:tr>
      <w:tr w:rsidR="00AC23C7" w:rsidRPr="00AC23C7" w:rsidTr="00FB32D0">
        <w:trPr>
          <w:trHeight w:val="2066"/>
        </w:trPr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10</w:t>
            </w:r>
          </w:p>
        </w:tc>
        <w:tc>
          <w:tcPr>
            <w:tcW w:w="2438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Определение величины.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развивать умение измерять объем жидких и сыпучих веществ с помощью условной меры. Развитие понимания зависимости результата измерения объема от величины меры.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</w:tr>
      <w:tr w:rsidR="00AC23C7" w:rsidRPr="00AC23C7" w:rsidTr="00FB32D0"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11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Покупаем, продаем и обмениваем.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Выяснить, что необходимо человеку для жизни, формировать умение соотносить потребности, желания и возможности, разобрать цепочку понятий «стоимость-цена», дать представления о «волшебных» правилах для покупателя и продавца</w:t>
            </w:r>
          </w:p>
        </w:tc>
      </w:tr>
      <w:tr w:rsidR="00AC23C7" w:rsidRPr="00AC23C7" w:rsidTr="00FB32D0"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12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FB32D0" w:rsidP="002913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«Слогослияние»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Формировать умение различать гласные и согласные, составлять слоги, слова.</w:t>
            </w:r>
          </w:p>
        </w:tc>
      </w:tr>
      <w:tr w:rsidR="00AC23C7" w:rsidRPr="00AC23C7" w:rsidTr="00FB32D0"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13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C23C7" w:rsidRPr="00AC23C7" w:rsidRDefault="00FB32D0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:rsidR="00AC23C7" w:rsidRPr="00AC23C7" w:rsidRDefault="00AC23C7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23C7">
              <w:rPr>
                <w:color w:val="000000"/>
                <w:sz w:val="28"/>
                <w:szCs w:val="28"/>
              </w:rPr>
              <w:t>Музеи Коломны.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color w:val="111111"/>
                <w:sz w:val="28"/>
                <w:szCs w:val="28"/>
                <w:shd w:val="clear" w:color="auto" w:fill="FFFFFF"/>
              </w:rPr>
              <w:t>Расширять представления детей о малой Родине на основе знакомства с родным городом, в котором они живут.</w:t>
            </w:r>
          </w:p>
        </w:tc>
      </w:tr>
      <w:tr w:rsidR="00AC23C7" w:rsidRPr="00AC23C7" w:rsidTr="00FB32D0"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14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FB32D0" w:rsidP="002913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Ориентировка во времени и в пространстве.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развивать умение определять расположение предмета в пространстве.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Развивать умение ориентироваться в пространстве с помощью плана групповой комнаты.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</w:tr>
      <w:tr w:rsidR="00AC23C7" w:rsidRPr="00AC23C7" w:rsidTr="00FB32D0"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15</w:t>
            </w:r>
          </w:p>
        </w:tc>
        <w:tc>
          <w:tcPr>
            <w:tcW w:w="2438" w:type="dxa"/>
            <w:shd w:val="clear" w:color="auto" w:fill="FFFFFF" w:themeFill="background1"/>
          </w:tcPr>
          <w:p w:rsidR="00AC23C7" w:rsidRPr="00AC23C7" w:rsidRDefault="00FB32D0" w:rsidP="002913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Тратим разумно, сберегаем и экономим.</w:t>
            </w:r>
          </w:p>
        </w:tc>
        <w:tc>
          <w:tcPr>
            <w:tcW w:w="48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Формировать представления о бережливости и  экономности, развивать умение различать понятия «хочу» и «могу», уяснит, зачем надо копить и сберегать, развивать потребность радовать близких добрыми делами, экономить, беречь свои вещи.</w:t>
            </w:r>
          </w:p>
        </w:tc>
      </w:tr>
      <w:tr w:rsidR="00AC23C7" w:rsidRPr="00AC23C7" w:rsidTr="00FB32D0">
        <w:tc>
          <w:tcPr>
            <w:tcW w:w="856" w:type="dxa"/>
            <w:shd w:val="clear" w:color="auto" w:fill="FFFFFF" w:themeFill="background1"/>
          </w:tcPr>
          <w:p w:rsidR="00AC23C7" w:rsidRPr="00AC23C7" w:rsidRDefault="00AC23C7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16</w:t>
            </w:r>
          </w:p>
        </w:tc>
        <w:tc>
          <w:tcPr>
            <w:tcW w:w="2438" w:type="dxa"/>
            <w:shd w:val="clear" w:color="auto" w:fill="FFFFFF" w:themeFill="background1"/>
          </w:tcPr>
          <w:p w:rsidR="00AC23C7" w:rsidRPr="00AC23C7" w:rsidRDefault="00FB32D0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«Согласные звуки» (с,к,д)</w:t>
            </w:r>
          </w:p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AC23C7" w:rsidRPr="00AC23C7" w:rsidRDefault="00AC23C7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Формировать умение различать согласные, составлять слоги, слова.</w:t>
            </w: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17</w:t>
            </w:r>
          </w:p>
        </w:tc>
        <w:tc>
          <w:tcPr>
            <w:tcW w:w="2438" w:type="dxa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50" w:type="dxa"/>
            <w:shd w:val="clear" w:color="auto" w:fill="auto"/>
          </w:tcPr>
          <w:p w:rsidR="00FB32D0" w:rsidRPr="00AC23C7" w:rsidRDefault="00FB32D0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23C7">
              <w:rPr>
                <w:color w:val="000000"/>
                <w:sz w:val="28"/>
                <w:szCs w:val="28"/>
              </w:rPr>
              <w:t xml:space="preserve">Улица Гончарная. Мастерство гончаров.  </w:t>
            </w:r>
          </w:p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Расширять представления детей о профессиях, особенностях изготовления посуды, о мастерстве коломенских гончаров.</w:t>
            </w: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18</w:t>
            </w:r>
          </w:p>
        </w:tc>
        <w:tc>
          <w:tcPr>
            <w:tcW w:w="2438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rFonts w:eastAsia="Calibri"/>
                <w:sz w:val="28"/>
                <w:szCs w:val="28"/>
              </w:rPr>
            </w:pPr>
            <w:r w:rsidRPr="00AC23C7">
              <w:rPr>
                <w:rFonts w:eastAsia="Calibri"/>
                <w:sz w:val="28"/>
                <w:szCs w:val="28"/>
              </w:rPr>
              <w:t>Решение логических задач.</w:t>
            </w:r>
          </w:p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закрепление знания структуры задачи (понятия: условие, вопрос). Придумывание задач детьми; решение задач используя цифры и математические знаки.</w:t>
            </w:r>
          </w:p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19</w:t>
            </w:r>
          </w:p>
        </w:tc>
        <w:tc>
          <w:tcPr>
            <w:tcW w:w="2438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  <w:lang w:val="kk-KZ"/>
              </w:rPr>
            </w:pPr>
            <w:r w:rsidRPr="00AC23C7">
              <w:rPr>
                <w:sz w:val="28"/>
                <w:szCs w:val="28"/>
              </w:rPr>
              <w:t>Учимся занимать и отдавать долги.</w:t>
            </w:r>
          </w:p>
        </w:tc>
        <w:tc>
          <w:tcPr>
            <w:tcW w:w="48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Познакомить с понятиями «одалживать, занимать, долг, должник», сформировать понимание, что долг может быть не только денежным, невыполненные обещания - тоже долг:</w:t>
            </w:r>
          </w:p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Воспитывать ответственность; если не уверен, что это получится, лучше не обещать и не занимать.</w:t>
            </w:r>
          </w:p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«Звуковой анализ слов»</w:t>
            </w:r>
          </w:p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Развивать фонетическое восприятие. Формировать умение выделять звуки в слове.</w:t>
            </w: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21</w:t>
            </w:r>
          </w:p>
        </w:tc>
        <w:tc>
          <w:tcPr>
            <w:tcW w:w="2438" w:type="dxa"/>
          </w:tcPr>
          <w:p w:rsidR="00FB32D0" w:rsidRPr="00AC23C7" w:rsidRDefault="00FB32D0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50" w:type="dxa"/>
            <w:shd w:val="clear" w:color="auto" w:fill="auto"/>
          </w:tcPr>
          <w:p w:rsidR="00FB32D0" w:rsidRPr="00AC23C7" w:rsidRDefault="00FB32D0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Мемориальный парк. Музей боевой славы</w:t>
            </w:r>
          </w:p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Воспитывать патриотические чувства, расширять предста</w:t>
            </w:r>
            <w:r>
              <w:rPr>
                <w:sz w:val="28"/>
                <w:szCs w:val="28"/>
              </w:rPr>
              <w:t>вления детей о ВОВ, об участии К</w:t>
            </w:r>
            <w:r w:rsidRPr="00AC23C7">
              <w:rPr>
                <w:sz w:val="28"/>
                <w:szCs w:val="28"/>
              </w:rPr>
              <w:t>оломенцев в обороне страны.</w:t>
            </w: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22</w:t>
            </w:r>
          </w:p>
        </w:tc>
        <w:tc>
          <w:tcPr>
            <w:tcW w:w="2438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rFonts w:eastAsia="Calibri"/>
                <w:sz w:val="28"/>
                <w:szCs w:val="28"/>
              </w:rPr>
            </w:pPr>
            <w:r w:rsidRPr="00AC23C7">
              <w:rPr>
                <w:rFonts w:eastAsia="Calibri"/>
                <w:sz w:val="28"/>
                <w:szCs w:val="28"/>
              </w:rPr>
              <w:t>Решение логических задач.</w:t>
            </w:r>
          </w:p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развивать умение составлять и решать арифметические задачи в одно действие на сложение и вычитание. Знакомство со способами вычислений. Запись задач с использованием цифр и арифметических знаков (+, -, =).</w:t>
            </w:r>
          </w:p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23</w:t>
            </w:r>
          </w:p>
        </w:tc>
        <w:tc>
          <w:tcPr>
            <w:tcW w:w="2438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50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Богатство и бедность.</w:t>
            </w:r>
          </w:p>
        </w:tc>
        <w:tc>
          <w:tcPr>
            <w:tcW w:w="48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Дать представление о том, что не все продается и покупается, что главные ценности (жизнь, мир, дружбу, солнце) за деньги не купишь;</w:t>
            </w:r>
          </w:p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 xml:space="preserve">Формировать представления о вечных ценностях: любви, милосердии, честности, щедрости, взаимопомощи, </w:t>
            </w:r>
          </w:p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Формировать понимание того, что такое жадность и почему это плохо для человека, и о том, что бережливый человек всегда умеет трудиться, мастерить своими руками и получать удовлетворение от этого</w:t>
            </w:r>
          </w:p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24</w:t>
            </w:r>
          </w:p>
        </w:tc>
        <w:tc>
          <w:tcPr>
            <w:tcW w:w="2438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50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«Двусложные слова»</w:t>
            </w:r>
          </w:p>
        </w:tc>
        <w:tc>
          <w:tcPr>
            <w:tcW w:w="48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Развивать умение делить слова на слоги.</w:t>
            </w: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25</w:t>
            </w:r>
          </w:p>
        </w:tc>
        <w:tc>
          <w:tcPr>
            <w:tcW w:w="2438" w:type="dxa"/>
          </w:tcPr>
          <w:p w:rsidR="00FB32D0" w:rsidRPr="00AC23C7" w:rsidRDefault="00FB32D0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50" w:type="dxa"/>
            <w:shd w:val="clear" w:color="auto" w:fill="auto"/>
          </w:tcPr>
          <w:p w:rsidR="00FB32D0" w:rsidRPr="00AC23C7" w:rsidRDefault="00FB32D0" w:rsidP="00291398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23C7">
              <w:rPr>
                <w:color w:val="000000"/>
                <w:sz w:val="28"/>
                <w:szCs w:val="28"/>
              </w:rPr>
              <w:t>Памятные места нашего города. Игра с фотографиями "Узнай, где это".</w:t>
            </w:r>
          </w:p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Закреплять полученные знания о родном городе, воспитывать любовь к малой Родине, развивать познавательный интерес.</w:t>
            </w:r>
          </w:p>
        </w:tc>
      </w:tr>
      <w:tr w:rsidR="00FB32D0" w:rsidRPr="00AC23C7" w:rsidTr="00FB32D0">
        <w:tc>
          <w:tcPr>
            <w:tcW w:w="856" w:type="dxa"/>
            <w:shd w:val="clear" w:color="auto" w:fill="FFFFFF" w:themeFill="background1"/>
          </w:tcPr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26</w:t>
            </w:r>
          </w:p>
        </w:tc>
        <w:tc>
          <w:tcPr>
            <w:tcW w:w="2438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3C7">
              <w:rPr>
                <w:rFonts w:eastAsia="Calibri"/>
                <w:sz w:val="28"/>
                <w:szCs w:val="28"/>
                <w:lang w:eastAsia="en-US"/>
              </w:rPr>
              <w:t>Развлечение «Юные математики»</w:t>
            </w:r>
          </w:p>
          <w:p w:rsidR="00FB32D0" w:rsidRPr="00AC23C7" w:rsidRDefault="00FB32D0" w:rsidP="00291398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FB32D0" w:rsidRPr="00AC23C7" w:rsidRDefault="00FB32D0" w:rsidP="00291398">
            <w:pPr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закрепление изученного материала.</w:t>
            </w:r>
          </w:p>
        </w:tc>
      </w:tr>
    </w:tbl>
    <w:p w:rsidR="00AC23C7" w:rsidRPr="00AC23C7" w:rsidRDefault="00AC23C7" w:rsidP="00291398">
      <w:pPr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AC23C7" w:rsidRPr="00AC23C7" w:rsidRDefault="00AC23C7" w:rsidP="00291398">
      <w:pPr>
        <w:spacing w:line="360" w:lineRule="auto"/>
        <w:jc w:val="both"/>
        <w:rPr>
          <w:sz w:val="28"/>
          <w:szCs w:val="28"/>
        </w:rPr>
      </w:pPr>
    </w:p>
    <w:p w:rsidR="00095D19" w:rsidRDefault="00095D19" w:rsidP="002913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167A">
        <w:rPr>
          <w:b/>
          <w:sz w:val="28"/>
          <w:szCs w:val="28"/>
        </w:rPr>
        <w:t xml:space="preserve">Планируемые результаты </w:t>
      </w:r>
    </w:p>
    <w:p w:rsidR="00095D19" w:rsidRDefault="00095D19" w:rsidP="00291398">
      <w:pPr>
        <w:jc w:val="both"/>
        <w:rPr>
          <w:rFonts w:eastAsia="Times New Roman"/>
          <w:sz w:val="24"/>
          <w:szCs w:val="24"/>
        </w:rPr>
      </w:pPr>
    </w:p>
    <w:p w:rsidR="003D04BB" w:rsidRPr="009934C1" w:rsidRDefault="003D04BB" w:rsidP="00291398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934C1">
        <w:rPr>
          <w:b/>
          <w:sz w:val="28"/>
          <w:szCs w:val="28"/>
          <w:u w:val="single"/>
        </w:rPr>
        <w:t>Планируемые результаты освоения программы.</w:t>
      </w:r>
    </w:p>
    <w:p w:rsidR="003D04BB" w:rsidRPr="009934C1" w:rsidRDefault="003D04BB" w:rsidP="00291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34C1">
        <w:rPr>
          <w:b/>
          <w:sz w:val="28"/>
          <w:szCs w:val="28"/>
        </w:rPr>
        <w:t>При успешном освоении программы достигается следующий уровень сформированности знаний.</w:t>
      </w:r>
    </w:p>
    <w:p w:rsidR="003D04BB" w:rsidRDefault="003D04BB" w:rsidP="002913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5817">
        <w:rPr>
          <w:sz w:val="28"/>
          <w:szCs w:val="28"/>
        </w:rPr>
        <w:t>развитие логического мышления и творческих способностей, разви</w:t>
      </w:r>
      <w:r>
        <w:rPr>
          <w:sz w:val="28"/>
          <w:szCs w:val="28"/>
        </w:rPr>
        <w:t>тие математических способностей:</w:t>
      </w:r>
    </w:p>
    <w:p w:rsidR="003D04BB" w:rsidRDefault="003D04BB" w:rsidP="002913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2DB1">
        <w:rPr>
          <w:color w:val="333333"/>
          <w:sz w:val="28"/>
          <w:szCs w:val="28"/>
        </w:rPr>
        <w:t>- с</w:t>
      </w:r>
      <w:r w:rsidRPr="00A971E0">
        <w:rPr>
          <w:sz w:val="28"/>
          <w:szCs w:val="28"/>
        </w:rPr>
        <w:t xml:space="preserve">амостоятельно объединять различные группы предметов, имеющие общий признак, в единое множество и удалять из множества отдельные его части. </w:t>
      </w:r>
    </w:p>
    <w:p w:rsidR="003D04BB" w:rsidRDefault="003D04BB" w:rsidP="002913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E0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A971E0">
        <w:rPr>
          <w:sz w:val="28"/>
          <w:szCs w:val="28"/>
        </w:rPr>
        <w:t>азывать числа в прямом и обратном порядке, начиная с любого числа натурального ряда в пределах 10.</w:t>
      </w:r>
      <w:r w:rsidRPr="00A971E0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с</w:t>
      </w:r>
      <w:r w:rsidRPr="00A971E0">
        <w:rPr>
          <w:sz w:val="28"/>
          <w:szCs w:val="28"/>
        </w:rPr>
        <w:t>оставлять и решать задачи в одно действие на сложение и вычитание, пользоваться цифрами и арифметическими знаками (+, -, =, &lt;, &gt;).</w:t>
      </w:r>
      <w:r w:rsidRPr="00A971E0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р</w:t>
      </w:r>
      <w:r w:rsidRPr="00A971E0">
        <w:rPr>
          <w:sz w:val="28"/>
          <w:szCs w:val="28"/>
        </w:rPr>
        <w:t>азличать величины: длину, объем, массу и способы их измерения.</w:t>
      </w:r>
      <w:r w:rsidRPr="00A971E0">
        <w:rPr>
          <w:sz w:val="28"/>
          <w:szCs w:val="28"/>
        </w:rPr>
        <w:br/>
        <w:t>реального мира.</w:t>
      </w:r>
      <w:r w:rsidRPr="00A971E0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о</w:t>
      </w:r>
      <w:r w:rsidRPr="00A971E0">
        <w:rPr>
          <w:sz w:val="28"/>
          <w:szCs w:val="28"/>
        </w:rPr>
        <w:t>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знакомыми обозначениями.</w:t>
      </w:r>
      <w:r w:rsidRPr="00A971E0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о</w:t>
      </w:r>
      <w:r w:rsidRPr="00A971E0">
        <w:rPr>
          <w:sz w:val="28"/>
          <w:szCs w:val="28"/>
        </w:rPr>
        <w:t>пределять временные отношения (день – неделя – месяц); время по часам с точностью до 1 часа.</w:t>
      </w:r>
    </w:p>
    <w:p w:rsidR="003D04BB" w:rsidRPr="007806F1" w:rsidRDefault="003D04BB" w:rsidP="00291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развитие фонематического слуха, умения дифференцировать звуки, определять слоги в словах:</w:t>
      </w:r>
    </w:p>
    <w:p w:rsidR="003D04BB" w:rsidRDefault="003D04BB" w:rsidP="0029139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581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B5817">
        <w:rPr>
          <w:sz w:val="28"/>
          <w:szCs w:val="28"/>
        </w:rPr>
        <w:t>ладеть понятиями: «слово», «звук», «буква», «предложение», знать</w:t>
      </w:r>
      <w:r>
        <w:rPr>
          <w:sz w:val="28"/>
          <w:szCs w:val="28"/>
        </w:rPr>
        <w:t xml:space="preserve"> </w:t>
      </w:r>
      <w:r w:rsidRPr="007B5817">
        <w:rPr>
          <w:sz w:val="28"/>
          <w:szCs w:val="28"/>
        </w:rPr>
        <w:t>названия букв.</w:t>
      </w:r>
    </w:p>
    <w:p w:rsidR="003D04BB" w:rsidRPr="007B5817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B5817">
        <w:rPr>
          <w:sz w:val="28"/>
          <w:szCs w:val="28"/>
        </w:rPr>
        <w:t xml:space="preserve">азличать гласные, твердые и мягкие согласные. </w:t>
      </w:r>
    </w:p>
    <w:p w:rsidR="003D04BB" w:rsidRPr="007B5817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B5817">
        <w:rPr>
          <w:sz w:val="28"/>
          <w:szCs w:val="28"/>
        </w:rPr>
        <w:t>елить слова на слоги, считать слоги в слове.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58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5817">
        <w:rPr>
          <w:sz w:val="28"/>
          <w:szCs w:val="28"/>
        </w:rPr>
        <w:t>роводить звуковой анализ слов из 3 – 5-ти звуков</w:t>
      </w:r>
      <w:r>
        <w:rPr>
          <w:sz w:val="28"/>
          <w:szCs w:val="28"/>
        </w:rPr>
        <w:t>.</w:t>
      </w:r>
    </w:p>
    <w:p w:rsidR="003D04BB" w:rsidRDefault="003D04BB" w:rsidP="00291398">
      <w:pPr>
        <w:contextualSpacing/>
        <w:jc w:val="both"/>
        <w:rPr>
          <w:sz w:val="28"/>
          <w:szCs w:val="28"/>
        </w:rPr>
      </w:pPr>
      <w:r w:rsidRPr="006330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30C3">
        <w:rPr>
          <w:sz w:val="28"/>
          <w:szCs w:val="28"/>
        </w:rPr>
        <w:t>освоить первоначальные навыки обращения с деньгами, осознать необходимость грамотно и бережливо относиться к ним;</w:t>
      </w:r>
    </w:p>
    <w:p w:rsidR="003D04BB" w:rsidRPr="006330C3" w:rsidRDefault="003D04BB" w:rsidP="002913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первоначальное представление о доходах и расходах:</w:t>
      </w:r>
    </w:p>
    <w:p w:rsidR="003D04BB" w:rsidRPr="006330C3" w:rsidRDefault="003D04BB" w:rsidP="00291398">
      <w:pPr>
        <w:contextualSpacing/>
        <w:jc w:val="both"/>
        <w:rPr>
          <w:sz w:val="28"/>
          <w:szCs w:val="28"/>
        </w:rPr>
      </w:pPr>
      <w:r w:rsidRPr="006330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30C3">
        <w:rPr>
          <w:sz w:val="28"/>
          <w:szCs w:val="28"/>
        </w:rPr>
        <w:t>четко осознавать, что труд-основа жизни, знать, что деньги зарабатываются трудом, являются мерой оценки труда:</w:t>
      </w:r>
    </w:p>
    <w:p w:rsidR="003D04BB" w:rsidRPr="006330C3" w:rsidRDefault="003D04BB" w:rsidP="00291398">
      <w:pPr>
        <w:contextualSpacing/>
        <w:jc w:val="both"/>
        <w:rPr>
          <w:sz w:val="28"/>
          <w:szCs w:val="28"/>
        </w:rPr>
      </w:pPr>
      <w:r w:rsidRPr="006330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30C3">
        <w:rPr>
          <w:sz w:val="28"/>
          <w:szCs w:val="28"/>
        </w:rPr>
        <w:t>понимать, что бережливость и экономия</w:t>
      </w:r>
      <w:r>
        <w:rPr>
          <w:sz w:val="28"/>
          <w:szCs w:val="28"/>
        </w:rPr>
        <w:t xml:space="preserve"> </w:t>
      </w:r>
      <w:r w:rsidRPr="006330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30C3">
        <w:rPr>
          <w:sz w:val="28"/>
          <w:szCs w:val="28"/>
        </w:rPr>
        <w:t>это разумное отношение к расходам;</w:t>
      </w:r>
    </w:p>
    <w:p w:rsidR="003D04BB" w:rsidRDefault="003D04BB" w:rsidP="00291398">
      <w:pPr>
        <w:contextualSpacing/>
        <w:jc w:val="both"/>
        <w:rPr>
          <w:sz w:val="28"/>
          <w:szCs w:val="28"/>
        </w:rPr>
      </w:pPr>
      <w:r w:rsidRPr="006330C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330C3">
        <w:rPr>
          <w:sz w:val="28"/>
          <w:szCs w:val="28"/>
        </w:rPr>
        <w:t>заложить нравственно-этические привычки, которые в будущем будут способствовать успешному управлению личными финансами.</w:t>
      </w:r>
    </w:p>
    <w:p w:rsidR="003D04BB" w:rsidRPr="006330C3" w:rsidRDefault="003D04BB" w:rsidP="002913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интерес к истории родного города через:</w:t>
      </w:r>
    </w:p>
    <w:p w:rsidR="003D04BB" w:rsidRDefault="003D04BB" w:rsidP="00291398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знакомство детей с достопримечательностями родного края, особенностями географического расположения Коломны, яркими историческими событиями,</w:t>
      </w:r>
    </w:p>
    <w:p w:rsidR="003D04BB" w:rsidRDefault="003D04BB" w:rsidP="00291398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новые знания и впечатления будут побуждать детей к отражению их в продуктивной деятельности.</w:t>
      </w:r>
    </w:p>
    <w:p w:rsidR="003D04BB" w:rsidRDefault="003D04BB" w:rsidP="00291398">
      <w:pPr>
        <w:jc w:val="both"/>
        <w:rPr>
          <w:sz w:val="28"/>
          <w:szCs w:val="28"/>
        </w:rPr>
      </w:pPr>
    </w:p>
    <w:p w:rsidR="003D04BB" w:rsidRDefault="003D04BB" w:rsidP="00291398">
      <w:pPr>
        <w:jc w:val="both"/>
        <w:rPr>
          <w:rFonts w:eastAsia="Times New Roman"/>
          <w:sz w:val="24"/>
          <w:szCs w:val="24"/>
        </w:rPr>
      </w:pPr>
    </w:p>
    <w:p w:rsidR="003D04BB" w:rsidRDefault="003D04BB" w:rsidP="00291398">
      <w:pPr>
        <w:jc w:val="both"/>
        <w:rPr>
          <w:rFonts w:eastAsia="Times New Roman"/>
          <w:sz w:val="24"/>
          <w:szCs w:val="24"/>
        </w:rPr>
      </w:pPr>
    </w:p>
    <w:p w:rsidR="003D04BB" w:rsidRPr="00671110" w:rsidRDefault="003D04BB" w:rsidP="00291398">
      <w:pPr>
        <w:jc w:val="both"/>
        <w:rPr>
          <w:rFonts w:eastAsia="Times New Roman"/>
          <w:sz w:val="24"/>
          <w:szCs w:val="24"/>
        </w:rPr>
      </w:pPr>
    </w:p>
    <w:p w:rsidR="00095D19" w:rsidRPr="009432BB" w:rsidRDefault="00095D19" w:rsidP="002913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17D48">
        <w:rPr>
          <w:b/>
          <w:color w:val="000000"/>
          <w:sz w:val="28"/>
          <w:szCs w:val="28"/>
        </w:rPr>
        <w:t xml:space="preserve">Способы проверки результатов освоения программы дополнительного образования: </w:t>
      </w:r>
      <w:r w:rsidRPr="00617D48">
        <w:rPr>
          <w:color w:val="000000"/>
          <w:sz w:val="28"/>
          <w:szCs w:val="28"/>
        </w:rPr>
        <w:t xml:space="preserve">подведение итогов по результатам освоения материала программы </w:t>
      </w:r>
      <w:r>
        <w:rPr>
          <w:color w:val="000000"/>
          <w:sz w:val="28"/>
          <w:szCs w:val="28"/>
        </w:rPr>
        <w:t>кружка</w:t>
      </w:r>
      <w:r w:rsidRPr="00617D48">
        <w:rPr>
          <w:color w:val="000000"/>
          <w:sz w:val="28"/>
          <w:szCs w:val="28"/>
        </w:rPr>
        <w:t xml:space="preserve"> «</w:t>
      </w:r>
      <w:r w:rsidR="003D04BB">
        <w:rPr>
          <w:color w:val="000000"/>
          <w:sz w:val="28"/>
          <w:szCs w:val="28"/>
        </w:rPr>
        <w:t>Я познаю мир</w:t>
      </w:r>
      <w:r>
        <w:rPr>
          <w:color w:val="000000"/>
          <w:sz w:val="28"/>
          <w:szCs w:val="28"/>
        </w:rPr>
        <w:t xml:space="preserve">» проводятся </w:t>
      </w:r>
      <w:r w:rsidRPr="00617D48">
        <w:rPr>
          <w:color w:val="000000"/>
          <w:sz w:val="28"/>
          <w:szCs w:val="28"/>
        </w:rPr>
        <w:t xml:space="preserve">в форме отчетных </w:t>
      </w:r>
      <w:r w:rsidR="003D04BB">
        <w:rPr>
          <w:color w:val="000000"/>
          <w:sz w:val="28"/>
          <w:szCs w:val="28"/>
        </w:rPr>
        <w:t>занятий.</w:t>
      </w:r>
    </w:p>
    <w:p w:rsidR="003D04BB" w:rsidRDefault="003D04BB" w:rsidP="00D75281">
      <w:pPr>
        <w:spacing w:line="360" w:lineRule="auto"/>
        <w:jc w:val="both"/>
        <w:rPr>
          <w:b/>
          <w:sz w:val="28"/>
          <w:szCs w:val="28"/>
        </w:rPr>
      </w:pPr>
    </w:p>
    <w:p w:rsidR="00095D19" w:rsidRDefault="00095D19" w:rsidP="002913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70F78">
        <w:rPr>
          <w:b/>
          <w:sz w:val="28"/>
          <w:szCs w:val="28"/>
        </w:rPr>
        <w:t>Календарный учебный график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095D19" w:rsidTr="00255175">
        <w:tc>
          <w:tcPr>
            <w:tcW w:w="5240" w:type="dxa"/>
          </w:tcPr>
          <w:p w:rsidR="00095D19" w:rsidRDefault="00095D19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95D19" w:rsidRDefault="003D04BB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5-7</w:t>
            </w:r>
            <w:r w:rsidR="00095D19">
              <w:rPr>
                <w:sz w:val="28"/>
                <w:szCs w:val="28"/>
              </w:rPr>
              <w:t xml:space="preserve"> лет</w:t>
            </w:r>
          </w:p>
        </w:tc>
      </w:tr>
      <w:tr w:rsidR="00095D19" w:rsidTr="00255175">
        <w:tc>
          <w:tcPr>
            <w:tcW w:w="5240" w:type="dxa"/>
          </w:tcPr>
          <w:p w:rsidR="00095D19" w:rsidRDefault="00095D19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4253" w:type="dxa"/>
          </w:tcPr>
          <w:p w:rsidR="00095D19" w:rsidRDefault="00095D19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95D19" w:rsidTr="00255175">
        <w:tc>
          <w:tcPr>
            <w:tcW w:w="5240" w:type="dxa"/>
          </w:tcPr>
          <w:p w:rsidR="00095D19" w:rsidRDefault="00095D19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учебных дней </w:t>
            </w:r>
          </w:p>
        </w:tc>
        <w:tc>
          <w:tcPr>
            <w:tcW w:w="4253" w:type="dxa"/>
          </w:tcPr>
          <w:p w:rsidR="00095D19" w:rsidRDefault="00095D19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95D19" w:rsidTr="00255175">
        <w:tc>
          <w:tcPr>
            <w:tcW w:w="5240" w:type="dxa"/>
          </w:tcPr>
          <w:p w:rsidR="00095D19" w:rsidRDefault="00095D19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обучения</w:t>
            </w:r>
          </w:p>
        </w:tc>
        <w:tc>
          <w:tcPr>
            <w:tcW w:w="4253" w:type="dxa"/>
          </w:tcPr>
          <w:p w:rsidR="00095D19" w:rsidRDefault="00095D19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95D19" w:rsidTr="00255175">
        <w:tc>
          <w:tcPr>
            <w:tcW w:w="5240" w:type="dxa"/>
          </w:tcPr>
          <w:p w:rsidR="00095D19" w:rsidRDefault="00095D19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обучения</w:t>
            </w:r>
          </w:p>
        </w:tc>
        <w:tc>
          <w:tcPr>
            <w:tcW w:w="4253" w:type="dxa"/>
          </w:tcPr>
          <w:p w:rsidR="00095D19" w:rsidRDefault="00095D19" w:rsidP="00291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095D19" w:rsidRPr="00370F78" w:rsidRDefault="00095D19" w:rsidP="00291398">
      <w:pPr>
        <w:spacing w:line="360" w:lineRule="auto"/>
        <w:ind w:firstLine="720"/>
        <w:jc w:val="both"/>
        <w:rPr>
          <w:sz w:val="28"/>
          <w:szCs w:val="28"/>
        </w:rPr>
      </w:pPr>
    </w:p>
    <w:p w:rsidR="00153E68" w:rsidRDefault="00153E68" w:rsidP="0029139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53E68" w:rsidRDefault="00153E68" w:rsidP="0029139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5D19" w:rsidRDefault="00095D19" w:rsidP="002913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274D3">
        <w:rPr>
          <w:b/>
          <w:sz w:val="28"/>
          <w:szCs w:val="28"/>
        </w:rPr>
        <w:t>Условия реализации программы</w:t>
      </w:r>
    </w:p>
    <w:p w:rsidR="003D04BB" w:rsidRPr="00617D48" w:rsidRDefault="003D04BB" w:rsidP="0029139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Групповые занятия, проводятся в групповом помещении с наличием интерактивного оборудования.</w:t>
      </w:r>
    </w:p>
    <w:p w:rsidR="00291398" w:rsidRDefault="00291398" w:rsidP="002913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91398" w:rsidRDefault="00291398" w:rsidP="002913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95D19" w:rsidRDefault="00095D19" w:rsidP="0029139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274D3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>.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обеспечение группы необходимой мебелью, играми и пособиями соответственно возрасту детей. Предметно-пространственное и информационное окружение должно учитывать интересы и потребности детей, ориентированные на реализацию программных задач и возможностей развития игрового сюжета.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функционирования кружка необходимы: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доска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книги по истории Коломны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карточки для развития речи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блоки Дьенеша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математические наборы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наборы букв и цифр</w:t>
      </w:r>
    </w:p>
    <w:p w:rsidR="003D04BB" w:rsidRDefault="003D04BB" w:rsidP="00291398">
      <w:pPr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по ознакомлению дошкольников с азами экономики</w:t>
      </w:r>
    </w:p>
    <w:p w:rsidR="003D04BB" w:rsidRDefault="003D04BB" w:rsidP="00291398">
      <w:pPr>
        <w:jc w:val="both"/>
        <w:rPr>
          <w:sz w:val="28"/>
          <w:szCs w:val="28"/>
        </w:rPr>
      </w:pPr>
    </w:p>
    <w:p w:rsidR="009432BB" w:rsidRPr="00B76053" w:rsidRDefault="009432BB" w:rsidP="0029139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432BB">
        <w:rPr>
          <w:rFonts w:eastAsia="Times New Roman"/>
          <w:b/>
          <w:sz w:val="28"/>
          <w:szCs w:val="28"/>
        </w:rPr>
        <w:t xml:space="preserve">Информационное обеспечение: </w:t>
      </w:r>
      <w:r>
        <w:rPr>
          <w:rFonts w:eastAsia="Times New Roman"/>
          <w:sz w:val="28"/>
          <w:szCs w:val="28"/>
        </w:rPr>
        <w:t>н</w:t>
      </w:r>
      <w:r w:rsidRPr="006274D3">
        <w:rPr>
          <w:rFonts w:eastAsia="Times New Roman"/>
          <w:sz w:val="28"/>
          <w:szCs w:val="28"/>
        </w:rPr>
        <w:t xml:space="preserve">оутбук, </w:t>
      </w:r>
      <w:r w:rsidR="003D04BB">
        <w:rPr>
          <w:rFonts w:eastAsia="Times New Roman"/>
          <w:sz w:val="28"/>
          <w:szCs w:val="28"/>
        </w:rPr>
        <w:t>интерактивная доска</w:t>
      </w:r>
      <w:r>
        <w:rPr>
          <w:rFonts w:eastAsia="Times New Roman"/>
          <w:sz w:val="28"/>
          <w:szCs w:val="28"/>
        </w:rPr>
        <w:t>, проектор</w:t>
      </w:r>
      <w:r w:rsidRPr="006274D3">
        <w:rPr>
          <w:rFonts w:eastAsia="Times New Roman"/>
          <w:sz w:val="28"/>
          <w:szCs w:val="28"/>
        </w:rPr>
        <w:t>.</w:t>
      </w:r>
    </w:p>
    <w:p w:rsidR="00095D19" w:rsidRDefault="00095D19" w:rsidP="0029139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обеспечение.</w:t>
      </w:r>
    </w:p>
    <w:p w:rsidR="003D04BB" w:rsidRPr="006274D3" w:rsidRDefault="003D04BB" w:rsidP="00291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Шандрова   Марина </w:t>
      </w:r>
      <w:r w:rsidR="00291398">
        <w:rPr>
          <w:sz w:val="28"/>
          <w:szCs w:val="28"/>
        </w:rPr>
        <w:t>Вадимовна,</w:t>
      </w:r>
      <w:r>
        <w:rPr>
          <w:sz w:val="28"/>
          <w:szCs w:val="28"/>
        </w:rPr>
        <w:t xml:space="preserve"> педагог высшей </w:t>
      </w:r>
      <w:r w:rsidR="00095D19">
        <w:rPr>
          <w:sz w:val="28"/>
          <w:szCs w:val="28"/>
        </w:rPr>
        <w:t xml:space="preserve">квалификационной категории </w:t>
      </w:r>
      <w:r>
        <w:rPr>
          <w:sz w:val="28"/>
          <w:szCs w:val="28"/>
        </w:rPr>
        <w:t>по должности воспитатель.</w:t>
      </w:r>
    </w:p>
    <w:p w:rsidR="00095D19" w:rsidRDefault="003D04BB" w:rsidP="00291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Фадеева Оксана Николаевна</w:t>
      </w:r>
      <w:r w:rsidR="00095D19">
        <w:rPr>
          <w:sz w:val="28"/>
          <w:szCs w:val="28"/>
        </w:rPr>
        <w:t>, педагог высшей квалификационной категории по должности воспитатель.</w:t>
      </w:r>
    </w:p>
    <w:p w:rsidR="003D04BB" w:rsidRDefault="003D04BB" w:rsidP="00291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Щербакова Инна Дмитриевна, педагог высшей квалификационной категории по должности воспитатель.</w:t>
      </w:r>
    </w:p>
    <w:p w:rsidR="003D04BB" w:rsidRPr="006274D3" w:rsidRDefault="003D04BB" w:rsidP="00291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Болдырева Ольга Александровна, </w:t>
      </w:r>
      <w:r w:rsidR="00FB32D0">
        <w:rPr>
          <w:sz w:val="28"/>
          <w:szCs w:val="28"/>
        </w:rPr>
        <w:t>воспитатель.</w:t>
      </w:r>
    </w:p>
    <w:p w:rsidR="003D04BB" w:rsidRPr="006274D3" w:rsidRDefault="003D04BB" w:rsidP="00291398">
      <w:pPr>
        <w:spacing w:line="360" w:lineRule="auto"/>
        <w:jc w:val="both"/>
        <w:rPr>
          <w:sz w:val="28"/>
          <w:szCs w:val="28"/>
        </w:rPr>
      </w:pPr>
    </w:p>
    <w:p w:rsidR="00095D19" w:rsidRDefault="00095D19" w:rsidP="002913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17D48">
        <w:rPr>
          <w:b/>
          <w:sz w:val="28"/>
          <w:szCs w:val="28"/>
        </w:rPr>
        <w:t>Методические материалы</w:t>
      </w:r>
    </w:p>
    <w:p w:rsidR="00095D19" w:rsidRDefault="00095D19" w:rsidP="0029139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организации образовательного процесса - </w:t>
      </w:r>
      <w:r>
        <w:rPr>
          <w:sz w:val="28"/>
          <w:szCs w:val="28"/>
        </w:rPr>
        <w:t xml:space="preserve">очная. </w:t>
      </w:r>
    </w:p>
    <w:p w:rsidR="00095D19" w:rsidRDefault="00095D19" w:rsidP="00291398">
      <w:pPr>
        <w:spacing w:line="360" w:lineRule="auto"/>
        <w:ind w:firstLine="567"/>
        <w:jc w:val="both"/>
        <w:rPr>
          <w:sz w:val="28"/>
          <w:szCs w:val="28"/>
        </w:rPr>
      </w:pPr>
      <w:r w:rsidRPr="000033B6">
        <w:rPr>
          <w:b/>
          <w:sz w:val="28"/>
          <w:szCs w:val="28"/>
        </w:rPr>
        <w:t xml:space="preserve">Форма организации </w:t>
      </w:r>
      <w:r>
        <w:rPr>
          <w:b/>
          <w:sz w:val="28"/>
          <w:szCs w:val="28"/>
        </w:rPr>
        <w:t>образовательного процесса</w:t>
      </w:r>
      <w:r w:rsidRPr="000033B6">
        <w:rPr>
          <w:sz w:val="28"/>
          <w:szCs w:val="28"/>
        </w:rPr>
        <w:t xml:space="preserve"> - групповая.</w:t>
      </w:r>
    </w:p>
    <w:p w:rsidR="00FB32D0" w:rsidRDefault="00FB32D0" w:rsidP="00291398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FB32D0" w:rsidRPr="00D956A4" w:rsidRDefault="00FB32D0" w:rsidP="00291398">
      <w:pPr>
        <w:contextualSpacing/>
        <w:jc w:val="both"/>
        <w:rPr>
          <w:b/>
          <w:sz w:val="28"/>
          <w:szCs w:val="28"/>
        </w:rPr>
      </w:pPr>
      <w:r w:rsidRPr="00D956A4">
        <w:rPr>
          <w:b/>
          <w:sz w:val="28"/>
          <w:szCs w:val="28"/>
        </w:rPr>
        <w:t>Формы организации кружка:</w:t>
      </w:r>
    </w:p>
    <w:p w:rsidR="00291398" w:rsidRDefault="00291398" w:rsidP="00291398">
      <w:pPr>
        <w:ind w:left="-284"/>
        <w:jc w:val="both"/>
        <w:rPr>
          <w:sz w:val="28"/>
          <w:szCs w:val="28"/>
        </w:rPr>
      </w:pPr>
      <w:r w:rsidRPr="00291398">
        <w:rPr>
          <w:sz w:val="28"/>
          <w:szCs w:val="28"/>
        </w:rPr>
        <w:t>Т</w:t>
      </w:r>
      <w:r w:rsidR="00FB32D0" w:rsidRPr="00291398">
        <w:rPr>
          <w:sz w:val="28"/>
          <w:szCs w:val="28"/>
        </w:rPr>
        <w:t>радиционные</w:t>
      </w:r>
    </w:p>
    <w:p w:rsidR="00FB32D0" w:rsidRPr="00D956A4" w:rsidRDefault="00FB32D0" w:rsidP="002913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956A4">
        <w:rPr>
          <w:sz w:val="28"/>
          <w:szCs w:val="28"/>
        </w:rPr>
        <w:t>омбинированные</w:t>
      </w:r>
    </w:p>
    <w:p w:rsidR="00FB32D0" w:rsidRPr="00291398" w:rsidRDefault="00FB32D0" w:rsidP="00291398">
      <w:pPr>
        <w:ind w:left="-284"/>
        <w:jc w:val="both"/>
        <w:rPr>
          <w:sz w:val="28"/>
          <w:szCs w:val="28"/>
        </w:rPr>
      </w:pPr>
      <w:r w:rsidRPr="00291398">
        <w:rPr>
          <w:sz w:val="28"/>
          <w:szCs w:val="28"/>
        </w:rPr>
        <w:t xml:space="preserve">практические </w:t>
      </w:r>
    </w:p>
    <w:p w:rsidR="00FB32D0" w:rsidRPr="00291398" w:rsidRDefault="00FB32D0" w:rsidP="00291398">
      <w:pPr>
        <w:ind w:left="-284"/>
        <w:jc w:val="both"/>
        <w:rPr>
          <w:sz w:val="28"/>
          <w:szCs w:val="28"/>
        </w:rPr>
      </w:pPr>
      <w:r w:rsidRPr="00291398">
        <w:rPr>
          <w:sz w:val="28"/>
          <w:szCs w:val="28"/>
        </w:rPr>
        <w:t>игры, конкурсы</w:t>
      </w:r>
    </w:p>
    <w:p w:rsidR="00FB32D0" w:rsidRPr="00D956A4" w:rsidRDefault="00FB32D0" w:rsidP="00291398">
      <w:pPr>
        <w:contextualSpacing/>
        <w:jc w:val="both"/>
        <w:rPr>
          <w:sz w:val="28"/>
          <w:szCs w:val="28"/>
        </w:rPr>
      </w:pPr>
    </w:p>
    <w:p w:rsidR="00FB32D0" w:rsidRPr="00D956A4" w:rsidRDefault="00FB32D0" w:rsidP="00291398">
      <w:pPr>
        <w:contextualSpacing/>
        <w:jc w:val="both"/>
        <w:rPr>
          <w:b/>
          <w:sz w:val="28"/>
          <w:szCs w:val="28"/>
        </w:rPr>
      </w:pPr>
      <w:r w:rsidRPr="00D956A4">
        <w:rPr>
          <w:b/>
          <w:sz w:val="28"/>
          <w:szCs w:val="28"/>
        </w:rPr>
        <w:t>Методы:</w:t>
      </w:r>
    </w:p>
    <w:p w:rsidR="00FB32D0" w:rsidRPr="00291398" w:rsidRDefault="00FB32D0" w:rsidP="00291398">
      <w:pPr>
        <w:ind w:left="-284"/>
        <w:jc w:val="both"/>
        <w:rPr>
          <w:sz w:val="28"/>
          <w:szCs w:val="28"/>
        </w:rPr>
      </w:pPr>
      <w:r w:rsidRPr="00291398">
        <w:rPr>
          <w:sz w:val="28"/>
          <w:szCs w:val="28"/>
        </w:rPr>
        <w:t xml:space="preserve">словесный метод обучения (объяснение, беседа, устное изложение, диалог, рассказ) </w:t>
      </w:r>
    </w:p>
    <w:p w:rsidR="00FB32D0" w:rsidRPr="00291398" w:rsidRDefault="00FB32D0" w:rsidP="00291398">
      <w:pPr>
        <w:ind w:left="-284"/>
        <w:jc w:val="both"/>
        <w:rPr>
          <w:sz w:val="28"/>
          <w:szCs w:val="28"/>
        </w:rPr>
      </w:pPr>
      <w:r w:rsidRPr="00291398">
        <w:rPr>
          <w:sz w:val="28"/>
          <w:szCs w:val="28"/>
        </w:rPr>
        <w:t xml:space="preserve">метод игры (дидактические игры, на развитие внимания, памяти, игры-конкурсы) </w:t>
      </w:r>
    </w:p>
    <w:p w:rsidR="00FB32D0" w:rsidRPr="00291398" w:rsidRDefault="00FB32D0" w:rsidP="00291398">
      <w:pPr>
        <w:ind w:left="-284"/>
        <w:jc w:val="both"/>
        <w:rPr>
          <w:sz w:val="28"/>
          <w:szCs w:val="28"/>
        </w:rPr>
      </w:pPr>
      <w:r w:rsidRPr="00291398">
        <w:rPr>
          <w:sz w:val="28"/>
          <w:szCs w:val="28"/>
        </w:rPr>
        <w:t xml:space="preserve">практический (выполнение работ на заданную тему, по инструкции) </w:t>
      </w:r>
    </w:p>
    <w:p w:rsidR="00FB32D0" w:rsidRPr="00291398" w:rsidRDefault="00FB32D0" w:rsidP="00291398">
      <w:pPr>
        <w:ind w:left="-284"/>
        <w:jc w:val="both"/>
        <w:rPr>
          <w:sz w:val="28"/>
          <w:szCs w:val="28"/>
        </w:rPr>
      </w:pPr>
      <w:r w:rsidRPr="00291398">
        <w:rPr>
          <w:sz w:val="28"/>
          <w:szCs w:val="28"/>
        </w:rPr>
        <w:t xml:space="preserve">наглядный (с помощью наглядных материалов: картинок, рисунков, плакатов, фотографий) </w:t>
      </w:r>
    </w:p>
    <w:p w:rsidR="00FB32D0" w:rsidRPr="00291398" w:rsidRDefault="00FB32D0" w:rsidP="00291398">
      <w:pPr>
        <w:ind w:left="-284"/>
        <w:jc w:val="both"/>
        <w:rPr>
          <w:sz w:val="28"/>
          <w:szCs w:val="28"/>
        </w:rPr>
      </w:pPr>
      <w:r w:rsidRPr="00291398">
        <w:rPr>
          <w:sz w:val="28"/>
          <w:szCs w:val="28"/>
        </w:rPr>
        <w:t>показ мультимедийных материалов</w:t>
      </w:r>
    </w:p>
    <w:p w:rsidR="00FB32D0" w:rsidRPr="0056223A" w:rsidRDefault="00FB32D0" w:rsidP="00291398">
      <w:pPr>
        <w:ind w:hanging="284"/>
        <w:contextualSpacing/>
        <w:jc w:val="both"/>
        <w:rPr>
          <w:sz w:val="28"/>
          <w:szCs w:val="28"/>
        </w:rPr>
      </w:pPr>
    </w:p>
    <w:p w:rsidR="00FB32D0" w:rsidRPr="000033B6" w:rsidRDefault="00FB32D0" w:rsidP="00291398">
      <w:pPr>
        <w:spacing w:line="360" w:lineRule="auto"/>
        <w:ind w:firstLine="567"/>
        <w:jc w:val="both"/>
        <w:rPr>
          <w:sz w:val="28"/>
          <w:szCs w:val="28"/>
        </w:rPr>
      </w:pPr>
    </w:p>
    <w:p w:rsidR="00FB32D0" w:rsidRDefault="00B84831" w:rsidP="0029139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Педагогические технологии: </w:t>
      </w:r>
      <w:r>
        <w:rPr>
          <w:sz w:val="28"/>
          <w:szCs w:val="28"/>
        </w:rPr>
        <w:t>игровая, здоро</w:t>
      </w:r>
      <w:r w:rsidR="00FB32D0">
        <w:rPr>
          <w:sz w:val="28"/>
          <w:szCs w:val="28"/>
        </w:rPr>
        <w:t>вьесберегающая, технология проблемного обучения, информационно-коммуникативная</w:t>
      </w:r>
    </w:p>
    <w:p w:rsidR="00201D34" w:rsidRDefault="00201D34" w:rsidP="0029139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занятий.</w:t>
      </w:r>
    </w:p>
    <w:p w:rsidR="00201D34" w:rsidRDefault="00201D34" w:rsidP="002913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в основном строятся по единой схеме:</w:t>
      </w:r>
    </w:p>
    <w:p w:rsidR="00201D34" w:rsidRPr="00291398" w:rsidRDefault="00201D34" w:rsidP="00291398">
      <w:pPr>
        <w:spacing w:line="360" w:lineRule="auto"/>
        <w:ind w:left="-360"/>
        <w:jc w:val="both"/>
        <w:rPr>
          <w:sz w:val="28"/>
          <w:szCs w:val="28"/>
        </w:rPr>
      </w:pPr>
      <w:r w:rsidRPr="00291398">
        <w:rPr>
          <w:sz w:val="28"/>
          <w:szCs w:val="28"/>
        </w:rPr>
        <w:t>введение в тему, создание эмоционального настроения;</w:t>
      </w:r>
    </w:p>
    <w:p w:rsidR="00201D34" w:rsidRPr="00291398" w:rsidRDefault="00FB32D0" w:rsidP="00291398">
      <w:pPr>
        <w:spacing w:line="360" w:lineRule="auto"/>
        <w:ind w:left="-360"/>
        <w:jc w:val="both"/>
        <w:rPr>
          <w:sz w:val="28"/>
          <w:szCs w:val="28"/>
        </w:rPr>
      </w:pPr>
      <w:r w:rsidRPr="00291398">
        <w:rPr>
          <w:sz w:val="28"/>
          <w:szCs w:val="28"/>
        </w:rPr>
        <w:t>Познавательная деятельность</w:t>
      </w:r>
      <w:r w:rsidR="00201D34" w:rsidRPr="00291398">
        <w:rPr>
          <w:sz w:val="28"/>
          <w:szCs w:val="28"/>
        </w:rPr>
        <w:t xml:space="preserve"> (в разных формах), где педагог и каждый ребенок имеют возможн</w:t>
      </w:r>
      <w:r w:rsidRPr="00291398">
        <w:rPr>
          <w:sz w:val="28"/>
          <w:szCs w:val="28"/>
        </w:rPr>
        <w:t>ость реализовать свой потенциал</w:t>
      </w:r>
      <w:r w:rsidR="00201D34" w:rsidRPr="00291398">
        <w:rPr>
          <w:sz w:val="28"/>
          <w:szCs w:val="28"/>
        </w:rPr>
        <w:t>;</w:t>
      </w:r>
    </w:p>
    <w:p w:rsidR="00201D34" w:rsidRPr="00291398" w:rsidRDefault="00201D34" w:rsidP="00291398">
      <w:pPr>
        <w:spacing w:line="360" w:lineRule="auto"/>
        <w:ind w:left="-360"/>
        <w:jc w:val="both"/>
        <w:rPr>
          <w:sz w:val="28"/>
          <w:szCs w:val="28"/>
        </w:rPr>
      </w:pPr>
      <w:r w:rsidRPr="00291398">
        <w:rPr>
          <w:sz w:val="28"/>
          <w:szCs w:val="28"/>
        </w:rPr>
        <w:t xml:space="preserve"> заключение, обеспечивающее успешность </w:t>
      </w:r>
      <w:r w:rsidR="00FB32D0" w:rsidRPr="00291398">
        <w:rPr>
          <w:sz w:val="28"/>
          <w:szCs w:val="28"/>
        </w:rPr>
        <w:t xml:space="preserve">образовательной </w:t>
      </w:r>
      <w:r w:rsidRPr="00291398">
        <w:rPr>
          <w:sz w:val="28"/>
          <w:szCs w:val="28"/>
        </w:rPr>
        <w:t>деятельности.</w:t>
      </w:r>
    </w:p>
    <w:p w:rsidR="00201D34" w:rsidRPr="00201D34" w:rsidRDefault="00201D34" w:rsidP="00291398">
      <w:pPr>
        <w:spacing w:line="360" w:lineRule="auto"/>
        <w:ind w:firstLine="360"/>
        <w:jc w:val="both"/>
        <w:rPr>
          <w:sz w:val="28"/>
          <w:szCs w:val="28"/>
        </w:rPr>
      </w:pPr>
      <w:r w:rsidRPr="00201D34">
        <w:rPr>
          <w:b/>
          <w:bCs/>
          <w:color w:val="000000"/>
          <w:sz w:val="28"/>
          <w:szCs w:val="28"/>
          <w:shd w:val="clear" w:color="auto" w:fill="FFFFFF"/>
        </w:rPr>
        <w:t>Дид</w:t>
      </w:r>
      <w:r>
        <w:rPr>
          <w:b/>
          <w:bCs/>
          <w:color w:val="000000"/>
          <w:sz w:val="28"/>
          <w:szCs w:val="28"/>
          <w:shd w:val="clear" w:color="auto" w:fill="FFFFFF"/>
        </w:rPr>
        <w:t>актические материалы</w:t>
      </w:r>
      <w:r w:rsidRPr="00201D34">
        <w:rPr>
          <w:color w:val="000000"/>
          <w:sz w:val="28"/>
          <w:szCs w:val="28"/>
          <w:shd w:val="clear" w:color="auto" w:fill="FFFFFF"/>
        </w:rPr>
        <w:t>: схемы, плакаты, дидактические игр</w:t>
      </w:r>
      <w:r>
        <w:rPr>
          <w:color w:val="000000"/>
          <w:sz w:val="28"/>
          <w:szCs w:val="28"/>
          <w:shd w:val="clear" w:color="auto" w:fill="FFFFFF"/>
        </w:rPr>
        <w:t xml:space="preserve">ы, </w:t>
      </w:r>
      <w:r w:rsidR="00FB32D0">
        <w:rPr>
          <w:color w:val="000000"/>
          <w:sz w:val="28"/>
          <w:szCs w:val="28"/>
          <w:shd w:val="clear" w:color="auto" w:fill="FFFFFF"/>
        </w:rPr>
        <w:t>карточки.</w:t>
      </w:r>
    </w:p>
    <w:p w:rsidR="00095D19" w:rsidRDefault="00095D19" w:rsidP="00291398">
      <w:pPr>
        <w:jc w:val="both"/>
      </w:pPr>
    </w:p>
    <w:p w:rsidR="00095D19" w:rsidRDefault="00095D19" w:rsidP="00291398">
      <w:pPr>
        <w:jc w:val="both"/>
      </w:pPr>
    </w:p>
    <w:p w:rsidR="00FB32D0" w:rsidRDefault="00FB32D0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FB32D0" w:rsidRDefault="00FB32D0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FB32D0" w:rsidRDefault="00FB32D0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FB32D0" w:rsidRDefault="00FB32D0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291398" w:rsidRDefault="00291398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291398" w:rsidRDefault="00291398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291398" w:rsidRDefault="00291398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291398" w:rsidRDefault="00291398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291398" w:rsidRDefault="00291398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FB32D0" w:rsidRDefault="00FB32D0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FB32D0" w:rsidRDefault="00FB32D0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</w:p>
    <w:p w:rsidR="00FB32D0" w:rsidRPr="00FB32D0" w:rsidRDefault="00FB32D0" w:rsidP="00291398">
      <w:pPr>
        <w:pStyle w:val="ac"/>
        <w:spacing w:before="0" w:beforeAutospacing="0" w:after="200" w:afterAutospacing="0" w:line="274" w:lineRule="atLeast"/>
        <w:jc w:val="both"/>
        <w:rPr>
          <w:b/>
          <w:bCs/>
          <w:sz w:val="28"/>
          <w:szCs w:val="28"/>
        </w:rPr>
      </w:pPr>
      <w:bookmarkStart w:id="0" w:name="_GoBack"/>
      <w:r w:rsidRPr="00FB32D0">
        <w:rPr>
          <w:b/>
          <w:bCs/>
          <w:sz w:val="28"/>
          <w:szCs w:val="28"/>
        </w:rPr>
        <w:t>Литература:</w:t>
      </w:r>
    </w:p>
    <w:p w:rsidR="00FB32D0" w:rsidRPr="00FB32D0" w:rsidRDefault="00FB32D0" w:rsidP="00291398">
      <w:pPr>
        <w:pStyle w:val="ac"/>
        <w:shd w:val="clear" w:color="auto" w:fill="FFFFFF"/>
        <w:spacing w:before="0" w:beforeAutospacing="0" w:after="171" w:afterAutospacing="0" w:line="343" w:lineRule="atLeast"/>
        <w:jc w:val="both"/>
        <w:rPr>
          <w:sz w:val="28"/>
          <w:szCs w:val="28"/>
        </w:rPr>
      </w:pPr>
      <w:r w:rsidRPr="00FB32D0">
        <w:rPr>
          <w:sz w:val="28"/>
          <w:szCs w:val="28"/>
        </w:rPr>
        <w:t xml:space="preserve">1.Арефьева </w:t>
      </w:r>
      <w:r w:rsidR="00291398" w:rsidRPr="00FB32D0">
        <w:rPr>
          <w:sz w:val="28"/>
          <w:szCs w:val="28"/>
        </w:rPr>
        <w:t>Т.А,</w:t>
      </w:r>
      <w:r w:rsidRPr="00FB32D0">
        <w:rPr>
          <w:sz w:val="28"/>
          <w:szCs w:val="28"/>
        </w:rPr>
        <w:t xml:space="preserve"> Дети и деньги. - М.: Детство-Пресс, 2007.</w:t>
      </w:r>
    </w:p>
    <w:p w:rsidR="00FB32D0" w:rsidRPr="00FB32D0" w:rsidRDefault="00FB32D0" w:rsidP="00291398">
      <w:pPr>
        <w:pStyle w:val="ac"/>
        <w:jc w:val="both"/>
        <w:rPr>
          <w:sz w:val="28"/>
          <w:szCs w:val="28"/>
        </w:rPr>
      </w:pPr>
      <w:r w:rsidRPr="00FB32D0">
        <w:rPr>
          <w:sz w:val="28"/>
          <w:szCs w:val="28"/>
        </w:rPr>
        <w:t>2.Варенцова Н.С. Обучение дошкольников грамоте. Пособие для педагогов. Для занятий с детьми 3-7 лет. – М.: Мозаика-Синтез, 2009.</w:t>
      </w:r>
    </w:p>
    <w:p w:rsidR="00FB32D0" w:rsidRPr="00FB32D0" w:rsidRDefault="00FB32D0" w:rsidP="00291398">
      <w:pPr>
        <w:pStyle w:val="ac"/>
        <w:shd w:val="clear" w:color="auto" w:fill="FFFFFF"/>
        <w:spacing w:before="0" w:beforeAutospacing="0" w:after="171" w:afterAutospacing="0" w:line="343" w:lineRule="atLeast"/>
        <w:jc w:val="both"/>
        <w:rPr>
          <w:color w:val="111111"/>
          <w:sz w:val="28"/>
          <w:szCs w:val="28"/>
        </w:rPr>
      </w:pPr>
      <w:r w:rsidRPr="00FB32D0">
        <w:rPr>
          <w:sz w:val="28"/>
          <w:szCs w:val="28"/>
        </w:rPr>
        <w:t>3.</w:t>
      </w:r>
      <w:r w:rsidRPr="00FB32D0">
        <w:rPr>
          <w:color w:val="111111"/>
          <w:sz w:val="28"/>
          <w:szCs w:val="28"/>
        </w:rPr>
        <w:t>Воспитание </w:t>
      </w:r>
      <w:r w:rsidRPr="00FB32D0">
        <w:rPr>
          <w:rStyle w:val="ad"/>
          <w:color w:val="111111"/>
          <w:sz w:val="28"/>
          <w:szCs w:val="28"/>
          <w:bdr w:val="none" w:sz="0" w:space="0" w:color="auto" w:frame="1"/>
        </w:rPr>
        <w:t>детей</w:t>
      </w:r>
      <w:r w:rsidRPr="00FB32D0">
        <w:rPr>
          <w:color w:val="111111"/>
          <w:sz w:val="28"/>
          <w:szCs w:val="28"/>
        </w:rPr>
        <w:t> через приобщение их к истории родного края / З. Герасимова, Н. Козачек // Дошкольное воспитание. - 2001. — №12. – C. 47-52.</w:t>
      </w:r>
    </w:p>
    <w:p w:rsidR="00FB32D0" w:rsidRPr="00FB32D0" w:rsidRDefault="00FB32D0" w:rsidP="00291398">
      <w:pPr>
        <w:pStyle w:val="ac"/>
        <w:jc w:val="both"/>
        <w:rPr>
          <w:sz w:val="28"/>
          <w:szCs w:val="28"/>
        </w:rPr>
      </w:pPr>
      <w:r w:rsidRPr="00FB32D0">
        <w:rPr>
          <w:color w:val="111111"/>
          <w:sz w:val="28"/>
          <w:szCs w:val="28"/>
        </w:rPr>
        <w:t>4.</w:t>
      </w:r>
      <w:r w:rsidRPr="00FB32D0">
        <w:rPr>
          <w:sz w:val="28"/>
          <w:szCs w:val="28"/>
        </w:rPr>
        <w:t xml:space="preserve"> Глинка Г.А. Буду говорить, читать, писать правильно. СПб: Питер, 1996.</w:t>
      </w:r>
    </w:p>
    <w:p w:rsidR="00FB32D0" w:rsidRPr="00FB32D0" w:rsidRDefault="00FB32D0" w:rsidP="00291398">
      <w:pPr>
        <w:pStyle w:val="ac"/>
        <w:jc w:val="both"/>
        <w:rPr>
          <w:sz w:val="28"/>
          <w:szCs w:val="28"/>
        </w:rPr>
      </w:pPr>
      <w:r w:rsidRPr="00FB32D0">
        <w:rPr>
          <w:color w:val="111111"/>
          <w:sz w:val="28"/>
          <w:szCs w:val="28"/>
        </w:rPr>
        <w:t>5.</w:t>
      </w:r>
      <w:r w:rsidRPr="00FB32D0">
        <w:rPr>
          <w:color w:val="000000"/>
          <w:sz w:val="28"/>
          <w:szCs w:val="28"/>
        </w:rPr>
        <w:t xml:space="preserve"> Журова Л.Е «Обучение грамоте в детском саду». М.: «Педагогика», 1978г.</w:t>
      </w:r>
    </w:p>
    <w:p w:rsidR="00FB32D0" w:rsidRPr="00FB32D0" w:rsidRDefault="00FB32D0" w:rsidP="00291398">
      <w:pPr>
        <w:pStyle w:val="ac"/>
        <w:shd w:val="clear" w:color="auto" w:fill="FFFFFF"/>
        <w:spacing w:before="120" w:beforeAutospacing="0" w:after="120" w:afterAutospacing="0" w:line="360" w:lineRule="auto"/>
        <w:jc w:val="both"/>
        <w:rPr>
          <w:color w:val="111111"/>
          <w:sz w:val="28"/>
          <w:szCs w:val="28"/>
        </w:rPr>
      </w:pPr>
      <w:r w:rsidRPr="00FB32D0">
        <w:rPr>
          <w:color w:val="111111"/>
          <w:sz w:val="28"/>
          <w:szCs w:val="28"/>
        </w:rPr>
        <w:t>6. Зеленова Н. Г., Осипова Л. Е. Мы живем в России. Гражданско-патриотическое воспитание дошкольников. М., 2008</w:t>
      </w:r>
    </w:p>
    <w:p w:rsidR="00FB32D0" w:rsidRPr="00FB32D0" w:rsidRDefault="00FB32D0" w:rsidP="0029139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FB32D0">
        <w:rPr>
          <w:color w:val="111111"/>
          <w:sz w:val="28"/>
          <w:szCs w:val="28"/>
        </w:rPr>
        <w:t xml:space="preserve">7. </w:t>
      </w:r>
      <w:r w:rsidRPr="00FB32D0">
        <w:rPr>
          <w:rFonts w:eastAsia="Calibri"/>
          <w:sz w:val="28"/>
          <w:szCs w:val="28"/>
          <w:lang w:eastAsia="en-US"/>
        </w:rPr>
        <w:t>Колесникова Е.В. Математика для дошкольников 5–6 лет. М.: ГНОМ и Д, 2001.</w:t>
      </w:r>
    </w:p>
    <w:p w:rsidR="00FB32D0" w:rsidRPr="00FB32D0" w:rsidRDefault="00FB32D0" w:rsidP="0029139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FB32D0">
        <w:rPr>
          <w:rFonts w:eastAsia="Calibri"/>
          <w:sz w:val="28"/>
          <w:szCs w:val="28"/>
          <w:lang w:eastAsia="en-US"/>
        </w:rPr>
        <w:t>8. Колесникова Е.В. «Программа математические ступеньки»</w:t>
      </w:r>
    </w:p>
    <w:p w:rsidR="00FB32D0" w:rsidRPr="00FB32D0" w:rsidRDefault="00FB32D0" w:rsidP="00291398">
      <w:pPr>
        <w:pStyle w:val="ac"/>
        <w:shd w:val="clear" w:color="auto" w:fill="FFFFFF"/>
        <w:spacing w:before="0" w:beforeAutospacing="0" w:after="171" w:afterAutospacing="0" w:line="343" w:lineRule="atLeast"/>
        <w:jc w:val="both"/>
        <w:rPr>
          <w:sz w:val="28"/>
          <w:szCs w:val="28"/>
        </w:rPr>
      </w:pPr>
      <w:r w:rsidRPr="00FB32D0">
        <w:rPr>
          <w:rFonts w:eastAsia="Calibri"/>
          <w:sz w:val="28"/>
          <w:szCs w:val="28"/>
          <w:lang w:eastAsia="en-US"/>
        </w:rPr>
        <w:t xml:space="preserve">9. </w:t>
      </w:r>
      <w:r w:rsidRPr="00FB32D0">
        <w:rPr>
          <w:sz w:val="28"/>
          <w:szCs w:val="28"/>
        </w:rPr>
        <w:t>Курак Е.А. Экономическое воспитание дошкольников -М.:СФЕРА, 2002.</w:t>
      </w:r>
    </w:p>
    <w:p w:rsidR="00FB32D0" w:rsidRPr="00FB32D0" w:rsidRDefault="00FB32D0" w:rsidP="00291398">
      <w:pPr>
        <w:pStyle w:val="ac"/>
        <w:shd w:val="clear" w:color="auto" w:fill="FFFFFF"/>
        <w:spacing w:before="0" w:beforeAutospacing="0" w:after="171" w:afterAutospacing="0" w:line="343" w:lineRule="atLeast"/>
        <w:jc w:val="both"/>
        <w:rPr>
          <w:sz w:val="28"/>
          <w:szCs w:val="28"/>
        </w:rPr>
      </w:pPr>
      <w:r w:rsidRPr="00FB32D0">
        <w:rPr>
          <w:sz w:val="28"/>
          <w:szCs w:val="28"/>
        </w:rPr>
        <w:t xml:space="preserve">10. </w:t>
      </w:r>
      <w:r w:rsidRPr="00FB32D0">
        <w:rPr>
          <w:rFonts w:eastAsia="Calibri"/>
          <w:sz w:val="28"/>
          <w:szCs w:val="28"/>
          <w:lang w:eastAsia="en-US"/>
        </w:rPr>
        <w:t>Новикова В.П. Математика в детском саду. М: Мозаика – Синтез, 2007</w:t>
      </w:r>
    </w:p>
    <w:p w:rsidR="00FB32D0" w:rsidRPr="00FB32D0" w:rsidRDefault="00FB32D0" w:rsidP="00291398">
      <w:pPr>
        <w:pStyle w:val="ac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B32D0">
        <w:rPr>
          <w:rFonts w:eastAsia="Calibri"/>
          <w:sz w:val="28"/>
          <w:szCs w:val="28"/>
          <w:lang w:eastAsia="en-US"/>
        </w:rPr>
        <w:t xml:space="preserve">11. </w:t>
      </w:r>
      <w:r w:rsidRPr="00FB32D0">
        <w:rPr>
          <w:color w:val="000000"/>
          <w:sz w:val="28"/>
          <w:szCs w:val="28"/>
          <w:shd w:val="clear" w:color="auto" w:fill="FFFFFF"/>
        </w:rPr>
        <w:t xml:space="preserve">Парциальная образовательная программа "Детство с родным городом" Т.И. Бабаева А.Г. Гогоберидзе О.В. Солнцева и др. С-ПБ издательство "Детство-пресс", изд-во РГПУ им. Герцена 2014 </w:t>
      </w:r>
    </w:p>
    <w:p w:rsidR="00FB32D0" w:rsidRPr="00FB32D0" w:rsidRDefault="00FB32D0" w:rsidP="0029139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FB32D0">
        <w:rPr>
          <w:color w:val="000000"/>
          <w:sz w:val="28"/>
          <w:szCs w:val="28"/>
          <w:shd w:val="clear" w:color="auto" w:fill="FFFFFF"/>
        </w:rPr>
        <w:t xml:space="preserve">12. </w:t>
      </w:r>
      <w:r w:rsidRPr="00FB32D0">
        <w:rPr>
          <w:rFonts w:eastAsia="Calibri"/>
          <w:sz w:val="28"/>
          <w:szCs w:val="28"/>
          <w:lang w:eastAsia="en-US"/>
        </w:rPr>
        <w:t>Помораева  И.А., Позина  В.А. Занятия по формированию элементарных математических представлений в старшей группе детского сада.Мозаика – Синтез, 2010.</w:t>
      </w:r>
    </w:p>
    <w:p w:rsidR="00FB32D0" w:rsidRPr="00FB32D0" w:rsidRDefault="00FB32D0" w:rsidP="0029139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FB32D0">
        <w:rPr>
          <w:rFonts w:eastAsia="Calibri"/>
          <w:sz w:val="28"/>
          <w:szCs w:val="28"/>
          <w:lang w:eastAsia="en-US"/>
        </w:rPr>
        <w:t>13. Помораева  И.А., Позина  В.А. «Занятия по формированию элементарных математических представлений в подготовительной к школе группе детского сада» - М.: Мозаика – Синтез, 2012.</w:t>
      </w:r>
    </w:p>
    <w:p w:rsidR="00FB32D0" w:rsidRPr="00FB32D0" w:rsidRDefault="00FB32D0" w:rsidP="00291398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B32D0" w:rsidRPr="00FB32D0" w:rsidRDefault="00FB32D0" w:rsidP="00291398">
      <w:pPr>
        <w:pStyle w:val="ac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B32D0">
        <w:rPr>
          <w:color w:val="000000"/>
          <w:sz w:val="28"/>
          <w:szCs w:val="28"/>
          <w:shd w:val="clear" w:color="auto" w:fill="FFFFFF"/>
        </w:rPr>
        <w:t xml:space="preserve">14. </w:t>
      </w:r>
      <w:r w:rsidRPr="00FB32D0">
        <w:rPr>
          <w:color w:val="111111"/>
          <w:sz w:val="28"/>
          <w:szCs w:val="28"/>
        </w:rPr>
        <w:t>Рыбалова И. Ознакомление с родным городом как средство патриотического воспитания. / Дошкольное воспитание № 6 2003, с. 45 – 55</w:t>
      </w:r>
    </w:p>
    <w:p w:rsidR="00FB32D0" w:rsidRPr="00FB32D0" w:rsidRDefault="00FB32D0" w:rsidP="00291398">
      <w:pPr>
        <w:pStyle w:val="ac"/>
        <w:shd w:val="clear" w:color="auto" w:fill="FFFFFF"/>
        <w:spacing w:before="0" w:beforeAutospacing="0" w:after="171" w:afterAutospacing="0" w:line="343" w:lineRule="atLeast"/>
        <w:jc w:val="both"/>
        <w:rPr>
          <w:sz w:val="28"/>
          <w:szCs w:val="28"/>
        </w:rPr>
      </w:pPr>
      <w:r w:rsidRPr="00FB32D0">
        <w:rPr>
          <w:rFonts w:eastAsia="Calibri"/>
          <w:sz w:val="28"/>
          <w:szCs w:val="28"/>
          <w:lang w:eastAsia="en-US"/>
        </w:rPr>
        <w:t xml:space="preserve">15. </w:t>
      </w:r>
      <w:r w:rsidRPr="00FB32D0">
        <w:rPr>
          <w:sz w:val="28"/>
          <w:szCs w:val="28"/>
        </w:rPr>
        <w:t>Стахович Л.В. Семенкова Е.В. Рыжановская Л.Ю. программа «Азы финансовой культуры для дошкольников»</w:t>
      </w:r>
    </w:p>
    <w:p w:rsidR="00FB32D0" w:rsidRPr="00FB32D0" w:rsidRDefault="00FB32D0" w:rsidP="00291398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B32D0" w:rsidRPr="00FB32D0" w:rsidRDefault="00FB32D0" w:rsidP="00291398">
      <w:pPr>
        <w:pStyle w:val="ac"/>
        <w:shd w:val="clear" w:color="auto" w:fill="FFFFFF"/>
        <w:spacing w:before="120" w:beforeAutospacing="0" w:after="120" w:afterAutospacing="0" w:line="360" w:lineRule="auto"/>
        <w:jc w:val="both"/>
        <w:rPr>
          <w:color w:val="111111"/>
          <w:sz w:val="28"/>
          <w:szCs w:val="28"/>
        </w:rPr>
      </w:pPr>
      <w:r w:rsidRPr="00FB32D0">
        <w:rPr>
          <w:color w:val="111111"/>
          <w:sz w:val="28"/>
          <w:szCs w:val="28"/>
        </w:rPr>
        <w:t xml:space="preserve">16. </w:t>
      </w:r>
      <w:r w:rsidRPr="00FB32D0">
        <w:rPr>
          <w:color w:val="000000"/>
          <w:sz w:val="28"/>
          <w:szCs w:val="28"/>
          <w:shd w:val="clear" w:color="auto" w:fill="FFFFFF"/>
        </w:rPr>
        <w:t>Шорыгина Т. "Наша родина - Россия" издательство "Сфера", 2016</w:t>
      </w:r>
    </w:p>
    <w:p w:rsidR="00FB32D0" w:rsidRPr="007861EC" w:rsidRDefault="00FB32D0" w:rsidP="00291398">
      <w:pPr>
        <w:pStyle w:val="ac"/>
        <w:shd w:val="clear" w:color="auto" w:fill="FFFFFF"/>
        <w:spacing w:before="0" w:beforeAutospacing="0" w:after="171" w:afterAutospacing="0" w:line="343" w:lineRule="atLeast"/>
        <w:jc w:val="both"/>
        <w:rPr>
          <w:color w:val="111111"/>
        </w:rPr>
      </w:pPr>
    </w:p>
    <w:bookmarkEnd w:id="0"/>
    <w:p w:rsidR="00FB32D0" w:rsidRDefault="00FB32D0" w:rsidP="00291398">
      <w:pPr>
        <w:jc w:val="both"/>
        <w:rPr>
          <w:b/>
          <w:sz w:val="32"/>
          <w:szCs w:val="32"/>
        </w:rPr>
      </w:pPr>
    </w:p>
    <w:p w:rsidR="00095D19" w:rsidRDefault="00095D19" w:rsidP="00291398">
      <w:pPr>
        <w:jc w:val="both"/>
      </w:pPr>
    </w:p>
    <w:sectPr w:rsidR="00095D19" w:rsidSect="00095D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A3" w:rsidRDefault="00CE6CA3" w:rsidP="00AD3E51">
      <w:r>
        <w:separator/>
      </w:r>
    </w:p>
  </w:endnote>
  <w:endnote w:type="continuationSeparator" w:id="0">
    <w:p w:rsidR="00CE6CA3" w:rsidRDefault="00CE6CA3" w:rsidP="00AD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842990"/>
      <w:docPartObj>
        <w:docPartGallery w:val="Page Numbers (Bottom of Page)"/>
        <w:docPartUnique/>
      </w:docPartObj>
    </w:sdtPr>
    <w:sdtEndPr/>
    <w:sdtContent>
      <w:p w:rsidR="00AD3E51" w:rsidRDefault="00AD3E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81">
          <w:rPr>
            <w:noProof/>
          </w:rPr>
          <w:t>1</w:t>
        </w:r>
        <w:r>
          <w:fldChar w:fldCharType="end"/>
        </w:r>
      </w:p>
    </w:sdtContent>
  </w:sdt>
  <w:p w:rsidR="00AD3E51" w:rsidRDefault="00AD3E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A3" w:rsidRDefault="00CE6CA3" w:rsidP="00AD3E51">
      <w:r>
        <w:separator/>
      </w:r>
    </w:p>
  </w:footnote>
  <w:footnote w:type="continuationSeparator" w:id="0">
    <w:p w:rsidR="00CE6CA3" w:rsidRDefault="00CE6CA3" w:rsidP="00AD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CE4"/>
    <w:multiLevelType w:val="hybridMultilevel"/>
    <w:tmpl w:val="DC56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DC5"/>
    <w:multiLevelType w:val="hybridMultilevel"/>
    <w:tmpl w:val="3A5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0F02"/>
    <w:multiLevelType w:val="hybridMultilevel"/>
    <w:tmpl w:val="D854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873"/>
    <w:multiLevelType w:val="hybridMultilevel"/>
    <w:tmpl w:val="65CA9148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D4D"/>
    <w:multiLevelType w:val="hybridMultilevel"/>
    <w:tmpl w:val="3618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16DF"/>
    <w:multiLevelType w:val="hybridMultilevel"/>
    <w:tmpl w:val="F632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12E72"/>
    <w:multiLevelType w:val="hybridMultilevel"/>
    <w:tmpl w:val="D1EE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73EC3"/>
    <w:multiLevelType w:val="hybridMultilevel"/>
    <w:tmpl w:val="7E608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991381"/>
    <w:multiLevelType w:val="hybridMultilevel"/>
    <w:tmpl w:val="45E8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33DF"/>
    <w:multiLevelType w:val="hybridMultilevel"/>
    <w:tmpl w:val="D4066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454683"/>
    <w:multiLevelType w:val="hybridMultilevel"/>
    <w:tmpl w:val="A634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D20BD"/>
    <w:multiLevelType w:val="hybridMultilevel"/>
    <w:tmpl w:val="AAF6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B01F5"/>
    <w:multiLevelType w:val="hybridMultilevel"/>
    <w:tmpl w:val="AA88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5558"/>
    <w:multiLevelType w:val="hybridMultilevel"/>
    <w:tmpl w:val="BF7C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630DE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475E2"/>
    <w:multiLevelType w:val="hybridMultilevel"/>
    <w:tmpl w:val="3F06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19"/>
    <w:rsid w:val="00066821"/>
    <w:rsid w:val="00095D19"/>
    <w:rsid w:val="00153E68"/>
    <w:rsid w:val="00185584"/>
    <w:rsid w:val="00201D34"/>
    <w:rsid w:val="00291398"/>
    <w:rsid w:val="002A2BA2"/>
    <w:rsid w:val="003D04BB"/>
    <w:rsid w:val="006635A8"/>
    <w:rsid w:val="00671524"/>
    <w:rsid w:val="00681BDC"/>
    <w:rsid w:val="00730875"/>
    <w:rsid w:val="0076684A"/>
    <w:rsid w:val="008678F0"/>
    <w:rsid w:val="00933A0A"/>
    <w:rsid w:val="009432BB"/>
    <w:rsid w:val="009E17CE"/>
    <w:rsid w:val="00AC23C7"/>
    <w:rsid w:val="00AD3E51"/>
    <w:rsid w:val="00B76053"/>
    <w:rsid w:val="00B84831"/>
    <w:rsid w:val="00CE6CA3"/>
    <w:rsid w:val="00D75281"/>
    <w:rsid w:val="00E532FD"/>
    <w:rsid w:val="00E70F54"/>
    <w:rsid w:val="00F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2D826-179A-4557-B10D-EABD5C79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095D19"/>
    <w:pPr>
      <w:widowControl w:val="0"/>
      <w:autoSpaceDE w:val="0"/>
      <w:autoSpaceDN w:val="0"/>
      <w:adjustRightInd w:val="0"/>
      <w:spacing w:line="260" w:lineRule="exact"/>
      <w:ind w:firstLine="40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0">
    <w:name w:val="Font Style110"/>
    <w:basedOn w:val="a0"/>
    <w:uiPriority w:val="99"/>
    <w:rsid w:val="00095D19"/>
    <w:rPr>
      <w:rFonts w:ascii="Microsoft Sans Serif" w:hAnsi="Microsoft Sans Serif" w:cs="Microsoft Sans Serif"/>
      <w:sz w:val="26"/>
      <w:szCs w:val="26"/>
    </w:rPr>
  </w:style>
  <w:style w:type="character" w:customStyle="1" w:styleId="FontStyle115">
    <w:name w:val="Font Style115"/>
    <w:basedOn w:val="a0"/>
    <w:uiPriority w:val="99"/>
    <w:rsid w:val="00095D19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095D1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95D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5D19"/>
    <w:pPr>
      <w:ind w:left="720"/>
      <w:contextualSpacing/>
    </w:pPr>
  </w:style>
  <w:style w:type="table" w:styleId="a4">
    <w:name w:val="Table Grid"/>
    <w:basedOn w:val="a1"/>
    <w:uiPriority w:val="59"/>
    <w:rsid w:val="00095D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095D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A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A0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D3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E51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3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E51"/>
    <w:rPr>
      <w:rFonts w:ascii="Times New Roman" w:eastAsiaTheme="minorEastAsia" w:hAnsi="Times New Roman" w:cs="Times New Roman"/>
      <w:lang w:eastAsia="ru-RU"/>
    </w:rPr>
  </w:style>
  <w:style w:type="character" w:customStyle="1" w:styleId="c3">
    <w:name w:val="c3"/>
    <w:basedOn w:val="a0"/>
    <w:rsid w:val="00E532FD"/>
  </w:style>
  <w:style w:type="paragraph" w:styleId="ac">
    <w:name w:val="Normal (Web)"/>
    <w:basedOn w:val="a"/>
    <w:uiPriority w:val="99"/>
    <w:unhideWhenUsed/>
    <w:rsid w:val="00E532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AC23C7"/>
    <w:rPr>
      <w:b/>
      <w:bCs/>
    </w:rPr>
  </w:style>
  <w:style w:type="paragraph" w:customStyle="1" w:styleId="c9">
    <w:name w:val="c9"/>
    <w:basedOn w:val="a"/>
    <w:rsid w:val="00AC23C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1-kolomna.edumsko.ru/cont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C468-31FA-4444-BFFD-C6778D1A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2019-09-26T15:05:00Z</cp:lastPrinted>
  <dcterms:created xsi:type="dcterms:W3CDTF">2019-09-25T17:40:00Z</dcterms:created>
  <dcterms:modified xsi:type="dcterms:W3CDTF">2019-09-30T11:49:00Z</dcterms:modified>
</cp:coreProperties>
</file>