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7F" w:rsidRPr="003A107F" w:rsidRDefault="00FE28E0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4F6228" w:themeColor="accent3" w:themeShade="80"/>
          <w:sz w:val="32"/>
          <w:szCs w:val="32"/>
        </w:rPr>
      </w:pPr>
      <w:r w:rsidRPr="003A107F">
        <w:rPr>
          <w:b/>
          <w:color w:val="4F6228" w:themeColor="accent3" w:themeShade="80"/>
          <w:sz w:val="32"/>
          <w:szCs w:val="32"/>
        </w:rPr>
        <w:t xml:space="preserve">Муниципальное бюджетное дошкольное образовательное учреждение «Детский сад </w:t>
      </w:r>
      <w:r w:rsidR="003A107F" w:rsidRPr="003A107F">
        <w:rPr>
          <w:b/>
          <w:color w:val="4F6228" w:themeColor="accent3" w:themeShade="80"/>
          <w:sz w:val="32"/>
          <w:szCs w:val="32"/>
        </w:rPr>
        <w:t>№ 35</w:t>
      </w:r>
      <w:r w:rsidRPr="003A107F">
        <w:rPr>
          <w:b/>
          <w:color w:val="4F6228" w:themeColor="accent3" w:themeShade="80"/>
          <w:sz w:val="32"/>
          <w:szCs w:val="32"/>
        </w:rPr>
        <w:t>»</w:t>
      </w:r>
    </w:p>
    <w:p w:rsidR="003A107F" w:rsidRDefault="003A107F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32"/>
          <w:szCs w:val="32"/>
        </w:rPr>
      </w:pPr>
    </w:p>
    <w:p w:rsidR="003A107F" w:rsidRDefault="003A107F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32"/>
          <w:szCs w:val="32"/>
        </w:rPr>
      </w:pPr>
    </w:p>
    <w:p w:rsidR="003A107F" w:rsidRPr="003A107F" w:rsidRDefault="003A107F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4F6228" w:themeColor="accent3" w:themeShade="80"/>
          <w:sz w:val="32"/>
          <w:szCs w:val="32"/>
        </w:rPr>
      </w:pPr>
    </w:p>
    <w:p w:rsidR="003A107F" w:rsidRPr="008C24C2" w:rsidRDefault="003A107F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i/>
          <w:color w:val="4F6228" w:themeColor="accent3" w:themeShade="80"/>
          <w:sz w:val="56"/>
          <w:szCs w:val="56"/>
        </w:rPr>
      </w:pPr>
      <w:r w:rsidRPr="008C24C2">
        <w:rPr>
          <w:b/>
          <w:i/>
          <w:color w:val="4F6228" w:themeColor="accent3" w:themeShade="80"/>
          <w:sz w:val="56"/>
          <w:szCs w:val="56"/>
        </w:rPr>
        <w:t xml:space="preserve">Консультация </w:t>
      </w:r>
    </w:p>
    <w:p w:rsidR="003A107F" w:rsidRPr="003A107F" w:rsidRDefault="003A107F" w:rsidP="003A107F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4F6228" w:themeColor="accent3" w:themeShade="80"/>
          <w:sz w:val="56"/>
          <w:szCs w:val="56"/>
        </w:rPr>
      </w:pPr>
      <w:r w:rsidRPr="003A107F">
        <w:rPr>
          <w:b/>
          <w:color w:val="4F6228" w:themeColor="accent3" w:themeShade="80"/>
          <w:sz w:val="56"/>
          <w:szCs w:val="56"/>
        </w:rPr>
        <w:t>«Формирование пространственных</w:t>
      </w:r>
      <w:r w:rsidR="00254A1B">
        <w:rPr>
          <w:b/>
          <w:color w:val="4F6228" w:themeColor="accent3" w:themeShade="80"/>
          <w:sz w:val="56"/>
          <w:szCs w:val="56"/>
        </w:rPr>
        <w:t xml:space="preserve"> и временных </w:t>
      </w:r>
      <w:r w:rsidRPr="003A107F">
        <w:rPr>
          <w:b/>
          <w:color w:val="4F6228" w:themeColor="accent3" w:themeShade="80"/>
          <w:sz w:val="56"/>
          <w:szCs w:val="56"/>
        </w:rPr>
        <w:t xml:space="preserve"> представлений у дошкольников»</w:t>
      </w:r>
    </w:p>
    <w:p w:rsidR="003A107F" w:rsidRDefault="00F84F2D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45E174" wp14:editId="47E6F190">
            <wp:simplePos x="0" y="0"/>
            <wp:positionH relativeFrom="column">
              <wp:posOffset>1551940</wp:posOffset>
            </wp:positionH>
            <wp:positionV relativeFrom="paragraph">
              <wp:posOffset>130175</wp:posOffset>
            </wp:positionV>
            <wp:extent cx="2528570" cy="2326005"/>
            <wp:effectExtent l="133350" t="95250" r="119380" b="169545"/>
            <wp:wrapThrough wrapText="bothSides">
              <wp:wrapPolygon edited="0">
                <wp:start x="-814" y="-885"/>
                <wp:lineTo x="-1139" y="-531"/>
                <wp:lineTo x="-976" y="22998"/>
                <wp:lineTo x="22457" y="22998"/>
                <wp:lineTo x="22457" y="-885"/>
                <wp:lineTo x="-814" y="-885"/>
              </wp:wrapPolygon>
            </wp:wrapThrough>
            <wp:docPr id="1" name="Рисунок 1" descr="https://static.my-shop.ru/product/3/189/188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3/189/1883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23900" r="2234" b="8380"/>
                    <a:stretch/>
                  </pic:blipFill>
                  <pic:spPr bwMode="auto">
                    <a:xfrm>
                      <a:off x="0" y="0"/>
                      <a:ext cx="2528570" cy="232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8C24C2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8DD20B" wp14:editId="54BFCA5C">
            <wp:simplePos x="0" y="0"/>
            <wp:positionH relativeFrom="column">
              <wp:posOffset>1306830</wp:posOffset>
            </wp:positionH>
            <wp:positionV relativeFrom="paragraph">
              <wp:posOffset>160020</wp:posOffset>
            </wp:positionV>
            <wp:extent cx="3072130" cy="1636395"/>
            <wp:effectExtent l="133350" t="95250" r="147320" b="173355"/>
            <wp:wrapThrough wrapText="bothSides">
              <wp:wrapPolygon edited="0">
                <wp:start x="-804" y="-1257"/>
                <wp:lineTo x="-938" y="21625"/>
                <wp:lineTo x="-536" y="23637"/>
                <wp:lineTo x="22234" y="23637"/>
                <wp:lineTo x="22502" y="19614"/>
                <wp:lineTo x="22368" y="-1257"/>
                <wp:lineTo x="-804" y="-1257"/>
              </wp:wrapPolygon>
            </wp:wrapThrough>
            <wp:docPr id="10" name="Рисунок 10" descr="http://zabavnik.club/wp-content/uploads/2018/05/Chasti_sutok_12_07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bavnik.club/wp-content/uploads/2018/05/Chasti_sutok_12_0712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24406" r="2122" b="8388"/>
                    <a:stretch/>
                  </pic:blipFill>
                  <pic:spPr bwMode="auto">
                    <a:xfrm>
                      <a:off x="0" y="0"/>
                      <a:ext cx="3072130" cy="163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A107F" w:rsidRDefault="003A107F" w:rsidP="00254A1B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A107F" w:rsidRPr="003A107F" w:rsidRDefault="003A107F" w:rsidP="003A107F">
      <w:pPr>
        <w:pStyle w:val="a3"/>
        <w:shd w:val="clear" w:color="auto" w:fill="FFFFFF"/>
        <w:spacing w:before="0" w:beforeAutospacing="0" w:after="300" w:afterAutospacing="0"/>
        <w:jc w:val="right"/>
        <w:rPr>
          <w:color w:val="4F6228" w:themeColor="accent3" w:themeShade="80"/>
          <w:sz w:val="28"/>
          <w:szCs w:val="28"/>
        </w:rPr>
      </w:pPr>
      <w:r w:rsidRPr="003A107F">
        <w:rPr>
          <w:color w:val="4F6228" w:themeColor="accent3" w:themeShade="80"/>
          <w:sz w:val="28"/>
          <w:szCs w:val="28"/>
        </w:rPr>
        <w:t>Составила: старший  воспитатель Утина Н.П.</w:t>
      </w:r>
    </w:p>
    <w:p w:rsidR="00254A1B" w:rsidRPr="00254A1B" w:rsidRDefault="003A107F" w:rsidP="00254A1B">
      <w:pPr>
        <w:pStyle w:val="a3"/>
        <w:shd w:val="clear" w:color="auto" w:fill="FFFFFF"/>
        <w:spacing w:before="0" w:beforeAutospacing="0" w:after="300" w:afterAutospacing="0"/>
        <w:jc w:val="center"/>
        <w:rPr>
          <w:color w:val="4F6228" w:themeColor="accent3" w:themeShade="80"/>
          <w:sz w:val="28"/>
          <w:szCs w:val="28"/>
        </w:rPr>
      </w:pPr>
      <w:r w:rsidRPr="003A107F">
        <w:rPr>
          <w:color w:val="4F6228" w:themeColor="accent3" w:themeShade="80"/>
          <w:sz w:val="28"/>
          <w:szCs w:val="28"/>
        </w:rPr>
        <w:t xml:space="preserve">г. </w:t>
      </w:r>
      <w:r>
        <w:rPr>
          <w:color w:val="4F6228" w:themeColor="accent3" w:themeShade="80"/>
          <w:sz w:val="28"/>
          <w:szCs w:val="28"/>
        </w:rPr>
        <w:t>Саров, 2019г.</w:t>
      </w:r>
    </w:p>
    <w:p w:rsidR="00254A1B" w:rsidRDefault="00254A1B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Ориентировка в пространстве и времени являются подразделами </w:t>
      </w:r>
      <w:r w:rsidR="008D5762">
        <w:rPr>
          <w:color w:val="000000"/>
          <w:sz w:val="28"/>
          <w:szCs w:val="28"/>
        </w:rPr>
        <w:t xml:space="preserve">большого </w:t>
      </w:r>
      <w:r>
        <w:rPr>
          <w:color w:val="000000"/>
          <w:sz w:val="28"/>
          <w:szCs w:val="28"/>
        </w:rPr>
        <w:t>раздела «Формирования элементарных математических представлений».</w:t>
      </w:r>
    </w:p>
    <w:p w:rsidR="003A107F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Исследователи Б.Г. Ананьев, Л.С. Выготский, А.М. </w:t>
      </w:r>
      <w:proofErr w:type="spellStart"/>
      <w:r w:rsidRPr="003A107F">
        <w:rPr>
          <w:color w:val="000000"/>
          <w:sz w:val="28"/>
          <w:szCs w:val="28"/>
        </w:rPr>
        <w:t>Леушина</w:t>
      </w:r>
      <w:proofErr w:type="spellEnd"/>
      <w:r w:rsidRPr="003A107F">
        <w:rPr>
          <w:color w:val="000000"/>
          <w:sz w:val="28"/>
          <w:szCs w:val="28"/>
        </w:rPr>
        <w:t xml:space="preserve"> и др. отмечают, что время и пространство являются наиболее сложными категориями для восприятия и понимания их детьми дошкольного возраста. </w:t>
      </w:r>
    </w:p>
    <w:p w:rsidR="00A9636D" w:rsidRDefault="00A9636D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i/>
          <w:color w:val="000000"/>
          <w:sz w:val="28"/>
          <w:szCs w:val="28"/>
        </w:rPr>
      </w:pPr>
      <w:r w:rsidRPr="00A43854">
        <w:rPr>
          <w:b/>
          <w:i/>
          <w:color w:val="000000"/>
          <w:sz w:val="28"/>
          <w:szCs w:val="28"/>
        </w:rPr>
        <w:t>Ориентировка в пространстве</w:t>
      </w:r>
      <w:r>
        <w:rPr>
          <w:b/>
          <w:i/>
          <w:color w:val="000000"/>
          <w:sz w:val="28"/>
          <w:szCs w:val="28"/>
        </w:rPr>
        <w:t xml:space="preserve"> – это  способность человека определять своё местоположение и положение других объектов в пространстве, а также дифференцировать направления пространства и свободно в нем передвигаться</w:t>
      </w:r>
    </w:p>
    <w:p w:rsidR="00A9636D" w:rsidRDefault="00A9636D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Исследователи выделяют два вида пространственной ориентировки у дошкольников:</w:t>
      </w:r>
    </w:p>
    <w:p w:rsidR="00A25234" w:rsidRDefault="00A9636D" w:rsidP="00A9636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9636D">
        <w:rPr>
          <w:i/>
          <w:color w:val="000000"/>
          <w:sz w:val="28"/>
          <w:szCs w:val="28"/>
        </w:rPr>
        <w:t>На собственном теле</w:t>
      </w:r>
      <w:r>
        <w:rPr>
          <w:i/>
          <w:color w:val="000000"/>
          <w:sz w:val="28"/>
          <w:szCs w:val="28"/>
        </w:rPr>
        <w:t xml:space="preserve"> </w:t>
      </w:r>
    </w:p>
    <w:p w:rsidR="00A9636D" w:rsidRPr="00A25234" w:rsidRDefault="00A9636D" w:rsidP="00A2523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proofErr w:type="gramStart"/>
      <w:r w:rsidRPr="00A25234">
        <w:rPr>
          <w:color w:val="000000"/>
          <w:sz w:val="28"/>
          <w:szCs w:val="28"/>
        </w:rPr>
        <w:t>(</w:t>
      </w:r>
      <w:r w:rsidR="00A25234" w:rsidRPr="00A25234">
        <w:rPr>
          <w:color w:val="000000"/>
          <w:sz w:val="28"/>
          <w:szCs w:val="28"/>
        </w:rPr>
        <w:t>тело ребенка является точкой отсчета, центром системы координат.</w:t>
      </w:r>
      <w:proofErr w:type="gramEnd"/>
      <w:r w:rsidR="00A25234" w:rsidRPr="00A25234">
        <w:rPr>
          <w:color w:val="000000"/>
          <w:sz w:val="28"/>
          <w:szCs w:val="28"/>
        </w:rPr>
        <w:t xml:space="preserve"> Он сначала следит за горизонтальными предметами, затем вертикальными, затем по кругу и в глубину. </w:t>
      </w:r>
      <w:proofErr w:type="gramStart"/>
      <w:r w:rsidR="00A25234" w:rsidRPr="00A25234">
        <w:rPr>
          <w:color w:val="000000"/>
          <w:sz w:val="28"/>
          <w:szCs w:val="28"/>
        </w:rPr>
        <w:t>Руки – это положение направо-налево, голова – вверх, ноги – вниз и т.д.)</w:t>
      </w:r>
      <w:r w:rsidR="00F32E94">
        <w:rPr>
          <w:color w:val="000000"/>
          <w:sz w:val="28"/>
          <w:szCs w:val="28"/>
        </w:rPr>
        <w:t>.</w:t>
      </w:r>
      <w:proofErr w:type="gramEnd"/>
      <w:r w:rsidR="00F32E94" w:rsidRPr="00F32E94">
        <w:rPr>
          <w:color w:val="000000"/>
          <w:sz w:val="28"/>
          <w:szCs w:val="28"/>
        </w:rPr>
        <w:t xml:space="preserve"> Ориентация на собственно</w:t>
      </w:r>
      <w:r w:rsidR="00F32E94">
        <w:rPr>
          <w:color w:val="000000"/>
          <w:sz w:val="28"/>
          <w:szCs w:val="28"/>
        </w:rPr>
        <w:t>м</w:t>
      </w:r>
      <w:r w:rsidR="00F32E94" w:rsidRPr="00F32E94">
        <w:rPr>
          <w:color w:val="000000"/>
          <w:sz w:val="28"/>
          <w:szCs w:val="28"/>
        </w:rPr>
        <w:t xml:space="preserve"> теле </w:t>
      </w:r>
      <w:r w:rsidR="00F32E94">
        <w:rPr>
          <w:color w:val="000000"/>
          <w:sz w:val="28"/>
          <w:szCs w:val="28"/>
        </w:rPr>
        <w:t>является</w:t>
      </w:r>
      <w:r w:rsidR="00F32E94" w:rsidRPr="00F32E94">
        <w:rPr>
          <w:color w:val="000000"/>
          <w:sz w:val="28"/>
          <w:szCs w:val="28"/>
        </w:rPr>
        <w:t xml:space="preserve"> исходной в освоении ребенком пространственных направлений</w:t>
      </w:r>
      <w:r w:rsidR="00F32E94">
        <w:rPr>
          <w:color w:val="000000"/>
          <w:sz w:val="28"/>
          <w:szCs w:val="28"/>
        </w:rPr>
        <w:t>.</w:t>
      </w:r>
    </w:p>
    <w:p w:rsidR="00A25234" w:rsidRDefault="00A9636D" w:rsidP="00A9636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9636D">
        <w:rPr>
          <w:i/>
          <w:color w:val="000000"/>
          <w:sz w:val="28"/>
          <w:szCs w:val="28"/>
        </w:rPr>
        <w:t>В окружающем пространстве</w:t>
      </w:r>
      <w:r w:rsidR="00A25234">
        <w:rPr>
          <w:i/>
          <w:color w:val="000000"/>
          <w:sz w:val="28"/>
          <w:szCs w:val="28"/>
        </w:rPr>
        <w:t xml:space="preserve"> </w:t>
      </w:r>
    </w:p>
    <w:p w:rsidR="00A9636D" w:rsidRPr="00A25234" w:rsidRDefault="00A25234" w:rsidP="00A2523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A25234">
        <w:rPr>
          <w:color w:val="000000"/>
          <w:sz w:val="28"/>
          <w:szCs w:val="28"/>
        </w:rPr>
        <w:t>(расположение объекта относительно субъекта</w:t>
      </w:r>
      <w:r>
        <w:rPr>
          <w:color w:val="000000"/>
          <w:sz w:val="28"/>
          <w:szCs w:val="28"/>
        </w:rPr>
        <w:t>)</w:t>
      </w:r>
      <w:r w:rsidR="00F32E94">
        <w:rPr>
          <w:color w:val="000000"/>
          <w:sz w:val="28"/>
          <w:szCs w:val="28"/>
        </w:rPr>
        <w:t xml:space="preserve">. Насколько ребенок овладел суммой специальных действий (рассматривание, ощупывание, сравнение, сопоставление и т.д. выделение главного и </w:t>
      </w:r>
      <w:proofErr w:type="spellStart"/>
      <w:r w:rsidR="00F32E94">
        <w:rPr>
          <w:color w:val="000000"/>
          <w:sz w:val="28"/>
          <w:szCs w:val="28"/>
        </w:rPr>
        <w:t>второспепенного</w:t>
      </w:r>
      <w:proofErr w:type="spellEnd"/>
      <w:r w:rsidR="00F32E94">
        <w:rPr>
          <w:color w:val="000000"/>
          <w:sz w:val="28"/>
          <w:szCs w:val="28"/>
        </w:rPr>
        <w:t>).</w:t>
      </w:r>
    </w:p>
    <w:p w:rsidR="00A9636D" w:rsidRPr="00F32E94" w:rsidRDefault="00A9636D" w:rsidP="00F32E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3854" w:rsidRDefault="00A43854" w:rsidP="00300F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43854">
        <w:rPr>
          <w:b/>
          <w:i/>
          <w:color w:val="000000"/>
          <w:sz w:val="28"/>
          <w:szCs w:val="28"/>
        </w:rPr>
        <w:t>Ориентировка в пространстве</w:t>
      </w:r>
      <w:r w:rsidRPr="003A107F">
        <w:rPr>
          <w:color w:val="000000"/>
          <w:sz w:val="28"/>
          <w:szCs w:val="28"/>
        </w:rPr>
        <w:t xml:space="preserve"> представляет собой сложную познавательную деятельность, в которой участвуют такие психические процессы, ка</w:t>
      </w:r>
      <w:r>
        <w:rPr>
          <w:color w:val="000000"/>
          <w:sz w:val="28"/>
          <w:szCs w:val="28"/>
        </w:rPr>
        <w:t xml:space="preserve">к восприятие, мышление, память. </w:t>
      </w:r>
      <w:r w:rsidRPr="003A107F">
        <w:rPr>
          <w:color w:val="000000"/>
          <w:sz w:val="28"/>
          <w:szCs w:val="28"/>
        </w:rPr>
        <w:t xml:space="preserve">В основе различных форм пространственного анализа лежит деятельность комплекса анализаторов, ведущими из которых являются </w:t>
      </w:r>
      <w:proofErr w:type="gramStart"/>
      <w:r w:rsidRPr="003A107F">
        <w:rPr>
          <w:color w:val="000000"/>
          <w:sz w:val="28"/>
          <w:szCs w:val="28"/>
        </w:rPr>
        <w:t>двигательный</w:t>
      </w:r>
      <w:proofErr w:type="gramEnd"/>
      <w:r w:rsidRPr="003A107F">
        <w:rPr>
          <w:color w:val="000000"/>
          <w:sz w:val="28"/>
          <w:szCs w:val="28"/>
        </w:rPr>
        <w:t>, слуховой и зрительный.</w:t>
      </w:r>
      <w:r w:rsidR="00300FFE">
        <w:rPr>
          <w:color w:val="000000"/>
          <w:sz w:val="28"/>
          <w:szCs w:val="28"/>
        </w:rPr>
        <w:t xml:space="preserve"> </w:t>
      </w:r>
      <w:r w:rsidRPr="003A107F">
        <w:rPr>
          <w:color w:val="000000"/>
          <w:sz w:val="28"/>
          <w:szCs w:val="28"/>
        </w:rPr>
        <w:t xml:space="preserve">Умение ребенка представить, спрогнозировать, что произойдет в ближайшем будущем в пространстве, закладывает у него основы анализа и синтеза, логики и мышления. </w:t>
      </w:r>
    </w:p>
    <w:p w:rsidR="008D5762" w:rsidRDefault="008D5762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раннем детстве ребенок достаточно хорошо овладевает умением учитывать пространственное расположение предметов. Однако он не отделяет направлений пространства и пространственных отношений между предметами от самих предметов. Представление о предметах и их свойствах образуются раньше, чем представление о пространстве, и служат их основой.</w:t>
      </w:r>
    </w:p>
    <w:p w:rsidR="00736DE4" w:rsidRDefault="00736DE4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программных задач от возраста к возрасту усложняется. Рассмотрим их на примере </w:t>
      </w:r>
      <w:r w:rsidR="004E2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общеобразовательной </w:t>
      </w:r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образования </w:t>
      </w:r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 РОЖДЕНИЯ ДО ШКОЛЫ» под ред. </w:t>
      </w:r>
      <w:proofErr w:type="spellStart"/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Т.С.Комаровой</w:t>
      </w:r>
      <w:proofErr w:type="spellEnd"/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00FFE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F84F2D"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А.Васильевой</w:t>
      </w:r>
      <w:proofErr w:type="spellEnd"/>
      <w:r w:rsidRPr="00736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F84F2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736DE4" w:rsidRDefault="00736DE4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00FFE" w:rsidRPr="00300FFE" w:rsidRDefault="00300FFE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2-ом  </w:t>
      </w:r>
      <w:proofErr w:type="spellStart"/>
      <w:proofErr w:type="gramStart"/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</w:p>
    <w:p w:rsidR="00300FFE" w:rsidRPr="004E52C1" w:rsidRDefault="00300FFE" w:rsidP="00300FFE">
      <w:pPr>
        <w:pStyle w:val="a6"/>
        <w:numPr>
          <w:ilvl w:val="0"/>
          <w:numId w:val="10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Формировать у детей умение свободно ориентироваться в группе (спальне, приемной)</w:t>
      </w:r>
      <w:r w:rsid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300FFE" w:rsidRPr="004E52C1" w:rsidRDefault="00300FFE" w:rsidP="00300FFE">
      <w:pPr>
        <w:pStyle w:val="a6"/>
        <w:numPr>
          <w:ilvl w:val="0"/>
          <w:numId w:val="10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Познакомить с назначением помещения группы, местами хранения</w:t>
      </w:r>
      <w:r w:rsid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личных вещей, местом за столом;</w:t>
      </w:r>
    </w:p>
    <w:p w:rsidR="00300FFE" w:rsidRPr="004E52C1" w:rsidRDefault="00300FFE" w:rsidP="004E52C1">
      <w:pPr>
        <w:pStyle w:val="a6"/>
        <w:numPr>
          <w:ilvl w:val="0"/>
          <w:numId w:val="10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Знакомить с дорогой от дома до детской площадки.</w:t>
      </w:r>
    </w:p>
    <w:p w:rsidR="004E52C1" w:rsidRDefault="008D5762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Первоначальные представления о направлениях пространства, которые усваивает трехлетний ребенок, связаны с его собственным телом. Оно является его центром, точкой отчета, по отношению к которой ребенок только и может определить направление. </w:t>
      </w:r>
    </w:p>
    <w:p w:rsidR="004E52C1" w:rsidRDefault="004E52C1" w:rsidP="004E52C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3-</w:t>
      </w: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м  </w:t>
      </w:r>
      <w:proofErr w:type="spellStart"/>
      <w:proofErr w:type="gramStart"/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</w:p>
    <w:p w:rsidR="004E52C1" w:rsidRPr="004E52C1" w:rsidRDefault="004E52C1" w:rsidP="004E52C1">
      <w:pPr>
        <w:pStyle w:val="a6"/>
        <w:numPr>
          <w:ilvl w:val="0"/>
          <w:numId w:val="12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Накапливать опыт практического освоения окружающего пространства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</w:p>
    <w:p w:rsidR="004E52C1" w:rsidRPr="002122A6" w:rsidRDefault="004E52C1" w:rsidP="008D5762">
      <w:pPr>
        <w:pStyle w:val="a6"/>
        <w:numPr>
          <w:ilvl w:val="0"/>
          <w:numId w:val="12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Учить двигаться за воспитателем в заданном направлении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D5762" w:rsidRDefault="004E52C1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4 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г.ж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8D5762"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руководством взрослых дети начинают выделять и правильно называть свою правую руку. Она выступает как рука, выполняющая основные действия: «Этой рукой я кушаю, рисую, здороваюсь. Значит она правая». Определить положение других частей тела в качестве правых и левых ребенку удается только по отношению к положению правой руки. Например, на предложение показать правый глаз младший дошкольник вначале отыскивает правую руку (сжимает ее, отводит в правую сторону и т.п.) и только после этого указывает на глаз. «Правое» и «левое» кажутся ребенку чем-то постоянным, и он не может понять, каким образом то, что для него находится с право, </w:t>
      </w:r>
      <w:proofErr w:type="gramStart"/>
      <w:r w:rsidR="008D5762"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="008D5762"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другого может находиться слева.</w:t>
      </w:r>
    </w:p>
    <w:p w:rsidR="004E52C1" w:rsidRDefault="004E52C1" w:rsidP="004E52C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4-</w:t>
      </w: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м  </w:t>
      </w:r>
      <w:proofErr w:type="spellStart"/>
      <w:proofErr w:type="gramStart"/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</w:p>
    <w:p w:rsidR="004E52C1" w:rsidRDefault="004E52C1" w:rsidP="004E52C1">
      <w:pPr>
        <w:pStyle w:val="a6"/>
        <w:numPr>
          <w:ilvl w:val="0"/>
          <w:numId w:val="1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2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Развивать умение ориентироваться в расположении частей своего тела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 соответствии с ними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различать пространственные направления от себя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вверху-внизу, впереди-сзади, справа-слева;</w:t>
      </w:r>
    </w:p>
    <w:p w:rsidR="004E52C1" w:rsidRPr="00F84F2D" w:rsidRDefault="004E52C1" w:rsidP="008D5762">
      <w:pPr>
        <w:pStyle w:val="a6"/>
        <w:numPr>
          <w:ilvl w:val="0"/>
          <w:numId w:val="1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Различать правую и левую руки.</w:t>
      </w:r>
    </w:p>
    <w:p w:rsidR="000F656A" w:rsidRPr="00560B95" w:rsidRDefault="000E598E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 5</w:t>
      </w:r>
      <w:r w:rsid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-ом</w:t>
      </w: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Pr="00A759DC" w:rsidRDefault="002022A7" w:rsidP="002022A7">
      <w:pPr>
        <w:pStyle w:val="a6"/>
        <w:numPr>
          <w:ilvl w:val="0"/>
          <w:numId w:val="23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Иметь представление о </w:t>
      </w:r>
      <w:r w:rsidRPr="00A759DC">
        <w:rPr>
          <w:rFonts w:ascii="Times New Roman" w:hAnsi="Times New Roman" w:cs="Times New Roman"/>
          <w:i/>
          <w:sz w:val="28"/>
          <w:szCs w:val="28"/>
        </w:rPr>
        <w:t xml:space="preserve"> пространственны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A759DC">
        <w:rPr>
          <w:rFonts w:ascii="Times New Roman" w:hAnsi="Times New Roman" w:cs="Times New Roman"/>
          <w:i/>
          <w:sz w:val="28"/>
          <w:szCs w:val="28"/>
        </w:rPr>
        <w:t xml:space="preserve"> отношения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A759DC">
        <w:rPr>
          <w:rFonts w:ascii="Times New Roman" w:hAnsi="Times New Roman" w:cs="Times New Roman"/>
          <w:i/>
          <w:sz w:val="28"/>
          <w:szCs w:val="28"/>
        </w:rPr>
        <w:t xml:space="preserve"> «вверху, внизу, нижний, впереди, сзади, между»;</w:t>
      </w:r>
      <w:proofErr w:type="gramEnd"/>
    </w:p>
    <w:p w:rsidR="002022A7" w:rsidRPr="002022A7" w:rsidRDefault="002022A7" w:rsidP="002022A7">
      <w:pPr>
        <w:pStyle w:val="a6"/>
        <w:numPr>
          <w:ilvl w:val="0"/>
          <w:numId w:val="23"/>
        </w:numPr>
        <w:spacing w:before="150" w:after="15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hAnsi="Times New Roman" w:cs="Times New Roman"/>
          <w:i/>
          <w:sz w:val="28"/>
          <w:szCs w:val="28"/>
        </w:rPr>
        <w:t>Формировать умение ориентироваться по элементарному плану, правильно определять взаимное расположение предметов в пространстве</w:t>
      </w:r>
    </w:p>
    <w:p w:rsidR="008D5762" w:rsidRDefault="008D5762" w:rsidP="002022A7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Дальнейшие развитие ориентировки в пространстве заключается в том, что дети начинают выделять отношения между предметами (один предмет за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другим,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слева, справа от него, между другими предметами и т.д.).</w:t>
      </w:r>
    </w:p>
    <w:p w:rsidR="00560B95" w:rsidRDefault="00560B95" w:rsidP="00560B95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6-ом</w:t>
      </w: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Pr="00544986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Формировать умение выражать словами </w:t>
      </w:r>
      <w:proofErr w:type="spellStart"/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метонахождения</w:t>
      </w:r>
      <w:proofErr w:type="spellEnd"/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предмета (слева-справа, </w:t>
      </w:r>
      <w:proofErr w:type="gramStart"/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выш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-ниже</w:t>
      </w:r>
      <w:proofErr w:type="gramEnd"/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);</w:t>
      </w:r>
    </w:p>
    <w:p w:rsidR="002022A7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4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Уметь ориентироваться в пространстве с помощью плана;</w:t>
      </w:r>
    </w:p>
    <w:p w:rsidR="002022A7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Уметь ориентироваться на листе бумаги в клетку (вверху, внизу, справа, слева, посередине, внутри, снаружи)</w:t>
      </w:r>
      <w:proofErr w:type="gramEnd"/>
    </w:p>
    <w:p w:rsidR="008D5762" w:rsidRPr="002022A7" w:rsidRDefault="008D5762" w:rsidP="002022A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02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в образование представлений о пространственных отношениях между предметами и овладении умением их определять имеет продуктивная деятельность. Строя из кубиков, ребенок моделирует не только формы, но и пространственные отношения. Он учится передавать их в рисунке, определенным образом располагая изображения людей и предметов на листе бумаги.</w:t>
      </w:r>
    </w:p>
    <w:p w:rsidR="008D5762" w:rsidRDefault="008D5762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Образование представлений о пространственных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отношениях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тесно связаны с усвоением их словесных обозначений, которые помогают ребенку выделять и фиксировать тот или иной вид отношений. Но, усваивая представление об отношениях между предметами, ребенок долго может оценивать эти отношения только со своей позиции, он оказывается не в состоянии изменить точку отчета, понять, что отношения изменяются, если смотреть на предмет с другой стороны: то, что было спереди, окажется сзади,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было слева, будет справа и т.д.</w:t>
      </w:r>
    </w:p>
    <w:p w:rsidR="00520FF7" w:rsidRDefault="00520FF7" w:rsidP="00520FF7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7-ом</w:t>
      </w: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пространственные представления: слева-справа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59DC">
        <w:rPr>
          <w:rFonts w:ascii="Times New Roman" w:hAnsi="Times New Roman" w:cs="Times New Roman"/>
          <w:i/>
          <w:sz w:val="28"/>
          <w:szCs w:val="28"/>
        </w:rPr>
        <w:t xml:space="preserve">посередине, </w:t>
      </w:r>
      <w:proofErr w:type="gramStart"/>
      <w:r w:rsidRPr="00A759DC">
        <w:rPr>
          <w:rFonts w:ascii="Times New Roman" w:hAnsi="Times New Roman" w:cs="Times New Roman"/>
          <w:i/>
          <w:sz w:val="28"/>
          <w:szCs w:val="28"/>
        </w:rPr>
        <w:t>выше-ниже</w:t>
      </w:r>
      <w:proofErr w:type="gramEnd"/>
      <w:r w:rsidRPr="00A759DC">
        <w:rPr>
          <w:rFonts w:ascii="Times New Roman" w:hAnsi="Times New Roman" w:cs="Times New Roman"/>
          <w:i/>
          <w:sz w:val="28"/>
          <w:szCs w:val="28"/>
        </w:rPr>
        <w:t xml:space="preserve"> относительно себя и другого человека;</w:t>
      </w:r>
    </w:p>
    <w:p w:rsidR="002022A7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Уметь ориентироваться на бумаге в клетку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2022A7" w:rsidRPr="002022A7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hAnsi="Times New Roman" w:cs="Times New Roman"/>
          <w:i/>
          <w:sz w:val="28"/>
          <w:szCs w:val="28"/>
        </w:rPr>
        <w:t>Уметь ориентироваться в пространстве с помощью плана</w:t>
      </w:r>
    </w:p>
    <w:p w:rsidR="00A43854" w:rsidRDefault="008D5762" w:rsidP="002022A7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Только к концу дошкольного возраста у детей появляется ориентировка в пространстве, независимая от собственной позиции,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менять точки отсчета.</w:t>
      </w:r>
    </w:p>
    <w:p w:rsidR="004E2BDA" w:rsidRPr="009E70A8" w:rsidRDefault="004E2BDA" w:rsidP="009E70A8">
      <w:pPr>
        <w:pStyle w:val="a3"/>
        <w:spacing w:before="0" w:beforeAutospacing="0" w:after="300" w:afterAutospacing="0"/>
        <w:jc w:val="both"/>
        <w:rPr>
          <w:b/>
          <w:sz w:val="28"/>
          <w:szCs w:val="28"/>
        </w:rPr>
      </w:pPr>
      <w:r w:rsidRPr="009E70A8">
        <w:rPr>
          <w:b/>
          <w:i/>
          <w:color w:val="000000"/>
          <w:sz w:val="28"/>
          <w:szCs w:val="28"/>
        </w:rPr>
        <w:t>Ориентировка во времени -</w:t>
      </w:r>
      <w:r w:rsidR="009E70A8" w:rsidRPr="009E70A8">
        <w:rPr>
          <w:rFonts w:eastAsia="MingLiU_HKSCS-ExtB"/>
          <w:b/>
          <w:bCs/>
          <w:color w:val="546D7A"/>
          <w:kern w:val="24"/>
          <w:sz w:val="28"/>
          <w:szCs w:val="28"/>
        </w:rPr>
        <w:t xml:space="preserve"> </w:t>
      </w:r>
      <w:r w:rsidRPr="009E70A8">
        <w:rPr>
          <w:rFonts w:eastAsia="MingLiU_HKSCS-ExtB"/>
          <w:b/>
          <w:bCs/>
          <w:i/>
          <w:kern w:val="24"/>
          <w:sz w:val="28"/>
          <w:szCs w:val="28"/>
        </w:rPr>
        <w:t>это отражение объективной длительности, скорости и последовательности явлений действительности</w:t>
      </w:r>
    </w:p>
    <w:p w:rsidR="008D5762" w:rsidRDefault="008D5762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Ориентировка во времени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создает для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большие трудности, чем ориентировка в пространстве. Ребенок живет, его организм определенным образом реагирует на течение времени: в известное время суток ему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есть, спать и т.д., но сам ребенок долго не воспринимает время.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тогда, когда настает пора садиться за стол, он не осознает, что его беспокойство,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легкие капризы: «хочу пить!»; «хочу мороженое!») и даже заявление: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не </w:t>
      </w: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есть!» - не что иное, как реакция организма на время обеда.</w:t>
      </w:r>
    </w:p>
    <w:p w:rsidR="001D1446" w:rsidRDefault="001D1446" w:rsidP="001D1446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же</w:t>
      </w:r>
      <w:r w:rsidRPr="00207BAE">
        <w:rPr>
          <w:color w:val="000000"/>
          <w:sz w:val="28"/>
          <w:szCs w:val="28"/>
        </w:rPr>
        <w:t xml:space="preserve"> </w:t>
      </w:r>
      <w:r w:rsidRPr="00296378">
        <w:rPr>
          <w:b/>
          <w:color w:val="000000"/>
          <w:sz w:val="28"/>
          <w:szCs w:val="28"/>
        </w:rPr>
        <w:t>отражение времени</w:t>
      </w:r>
      <w:r w:rsidRPr="00207BAE">
        <w:rPr>
          <w:color w:val="000000"/>
          <w:sz w:val="28"/>
          <w:szCs w:val="28"/>
        </w:rPr>
        <w:t xml:space="preserve"> более трудная задач</w:t>
      </w:r>
      <w:r>
        <w:rPr>
          <w:color w:val="000000"/>
          <w:sz w:val="28"/>
          <w:szCs w:val="28"/>
        </w:rPr>
        <w:t>а, чем восприятие пространства?</w:t>
      </w:r>
    </w:p>
    <w:p w:rsidR="009E70A8" w:rsidRDefault="009E70A8" w:rsidP="009E70A8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Причины трудностей восприятия времени следующие: </w:t>
      </w:r>
    </w:p>
    <w:p w:rsidR="009E70A8" w:rsidRDefault="009E70A8" w:rsidP="009E70A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>Текучесть времени - время всегда находится в движении.</w:t>
      </w:r>
    </w:p>
    <w:p w:rsidR="009E70A8" w:rsidRDefault="009E70A8" w:rsidP="009E70A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 Необратимость времени. </w:t>
      </w:r>
    </w:p>
    <w:p w:rsidR="009E70A8" w:rsidRDefault="009E70A8" w:rsidP="009E70A8">
      <w:pPr>
        <w:pStyle w:val="a3"/>
        <w:numPr>
          <w:ilvl w:val="0"/>
          <w:numId w:val="17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Отсутствие наглядных форм времени, его нельзя </w:t>
      </w:r>
      <w:r>
        <w:rPr>
          <w:color w:val="000000"/>
          <w:sz w:val="28"/>
          <w:szCs w:val="28"/>
        </w:rPr>
        <w:t>«показать».</w:t>
      </w:r>
    </w:p>
    <w:p w:rsidR="009E70A8" w:rsidRPr="009E70A8" w:rsidRDefault="009E70A8" w:rsidP="009E70A8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9E70A8">
        <w:rPr>
          <w:color w:val="000000"/>
          <w:sz w:val="28"/>
          <w:szCs w:val="28"/>
        </w:rPr>
        <w:t xml:space="preserve">Рассмотрим </w:t>
      </w:r>
      <w:r>
        <w:rPr>
          <w:color w:val="000000"/>
          <w:sz w:val="28"/>
          <w:szCs w:val="28"/>
        </w:rPr>
        <w:t>задачи по формированию ориентировки во времени</w:t>
      </w:r>
      <w:r w:rsidRPr="009E70A8">
        <w:rPr>
          <w:color w:val="000000"/>
          <w:sz w:val="28"/>
          <w:szCs w:val="28"/>
        </w:rPr>
        <w:t xml:space="preserve"> на примере основной общеобразовательной программы дошкольного образования «ОТ РОЖДЕНИЯ ДО ШКОЛЫ» под ред. </w:t>
      </w:r>
      <w:proofErr w:type="spellStart"/>
      <w:r w:rsidRPr="009E70A8">
        <w:rPr>
          <w:color w:val="000000"/>
          <w:sz w:val="28"/>
          <w:szCs w:val="28"/>
        </w:rPr>
        <w:t>Н.Е.Вераксы</w:t>
      </w:r>
      <w:proofErr w:type="spellEnd"/>
      <w:r w:rsidRPr="009E70A8">
        <w:rPr>
          <w:color w:val="000000"/>
          <w:sz w:val="28"/>
          <w:szCs w:val="28"/>
        </w:rPr>
        <w:t xml:space="preserve">, </w:t>
      </w:r>
      <w:proofErr w:type="spellStart"/>
      <w:r w:rsidRPr="009E70A8">
        <w:rPr>
          <w:color w:val="000000"/>
          <w:sz w:val="28"/>
          <w:szCs w:val="28"/>
        </w:rPr>
        <w:t>Т.С.Комаровой</w:t>
      </w:r>
      <w:proofErr w:type="spellEnd"/>
      <w:r w:rsidRPr="009E70A8">
        <w:rPr>
          <w:color w:val="000000"/>
          <w:sz w:val="28"/>
          <w:szCs w:val="28"/>
        </w:rPr>
        <w:t xml:space="preserve">, </w:t>
      </w:r>
      <w:proofErr w:type="spellStart"/>
      <w:r w:rsidRPr="009E70A8">
        <w:rPr>
          <w:color w:val="000000"/>
          <w:sz w:val="28"/>
          <w:szCs w:val="28"/>
        </w:rPr>
        <w:t>М.А.Васильевой</w:t>
      </w:r>
      <w:proofErr w:type="spellEnd"/>
      <w:r w:rsidRPr="009E70A8">
        <w:rPr>
          <w:color w:val="000000"/>
          <w:sz w:val="28"/>
          <w:szCs w:val="28"/>
        </w:rPr>
        <w:t>:</w:t>
      </w:r>
      <w:r w:rsidRPr="009E70A8">
        <w:rPr>
          <w:color w:val="000000"/>
          <w:sz w:val="28"/>
          <w:szCs w:val="28"/>
          <w:u w:val="single"/>
        </w:rPr>
        <w:t xml:space="preserve">  </w:t>
      </w:r>
    </w:p>
    <w:p w:rsidR="00FF4421" w:rsidRDefault="00FF4421" w:rsidP="00FF44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4-</w:t>
      </w:r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м  </w:t>
      </w:r>
      <w:proofErr w:type="spellStart"/>
      <w:proofErr w:type="gramStart"/>
      <w:r w:rsidRPr="00300FF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</w:p>
    <w:p w:rsidR="00FF4421" w:rsidRPr="00FF4421" w:rsidRDefault="00FF4421" w:rsidP="00FF4421">
      <w:pPr>
        <w:pStyle w:val="a6"/>
        <w:numPr>
          <w:ilvl w:val="0"/>
          <w:numId w:val="19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44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Учить ориентироваться в контрастных частях суток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день-ночь, утро-вечер</w:t>
      </w:r>
    </w:p>
    <w:p w:rsidR="00FF4421" w:rsidRPr="00560B95" w:rsidRDefault="00FF4421" w:rsidP="00FF44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 5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-ом</w:t>
      </w:r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560B9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Default="002022A7" w:rsidP="002022A7">
      <w:pPr>
        <w:pStyle w:val="a6"/>
        <w:numPr>
          <w:ilvl w:val="0"/>
          <w:numId w:val="25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Иметь представление об изменении предметов во времени, о временных отношениях «раньше-позже», «сначала-потом»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2022A7" w:rsidRPr="002022A7" w:rsidRDefault="002022A7" w:rsidP="002022A7">
      <w:pPr>
        <w:pStyle w:val="a6"/>
        <w:numPr>
          <w:ilvl w:val="0"/>
          <w:numId w:val="25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hAnsi="Times New Roman" w:cs="Times New Roman"/>
          <w:i/>
          <w:sz w:val="28"/>
          <w:szCs w:val="28"/>
        </w:rPr>
        <w:t xml:space="preserve">Уметь составлять </w:t>
      </w:r>
      <w:proofErr w:type="spellStart"/>
      <w:r w:rsidRPr="002022A7">
        <w:rPr>
          <w:rFonts w:ascii="Times New Roman" w:hAnsi="Times New Roman" w:cs="Times New Roman"/>
          <w:i/>
          <w:sz w:val="28"/>
          <w:szCs w:val="28"/>
        </w:rPr>
        <w:t>сериационный</w:t>
      </w:r>
      <w:proofErr w:type="spellEnd"/>
      <w:r w:rsidRPr="002022A7">
        <w:rPr>
          <w:rFonts w:ascii="Times New Roman" w:hAnsi="Times New Roman" w:cs="Times New Roman"/>
          <w:i/>
          <w:sz w:val="28"/>
          <w:szCs w:val="28"/>
        </w:rPr>
        <w:t xml:space="preserve"> ряд по данным </w:t>
      </w:r>
      <w:proofErr w:type="gramStart"/>
      <w:r w:rsidRPr="002022A7">
        <w:rPr>
          <w:rFonts w:ascii="Times New Roman" w:hAnsi="Times New Roman" w:cs="Times New Roman"/>
          <w:i/>
          <w:sz w:val="28"/>
          <w:szCs w:val="28"/>
        </w:rPr>
        <w:t>временных</w:t>
      </w:r>
      <w:proofErr w:type="gramEnd"/>
      <w:r w:rsidRPr="002022A7">
        <w:rPr>
          <w:rFonts w:ascii="Times New Roman" w:hAnsi="Times New Roman" w:cs="Times New Roman"/>
          <w:i/>
          <w:sz w:val="28"/>
          <w:szCs w:val="28"/>
        </w:rPr>
        <w:t xml:space="preserve"> отношениям</w:t>
      </w:r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FF4421" w:rsidRPr="002022A7" w:rsidRDefault="00FF4421" w:rsidP="002022A7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6-ом </w:t>
      </w:r>
      <w:proofErr w:type="spellStart"/>
      <w:proofErr w:type="gramStart"/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Pr="00A759DC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Уметь устанавливать последовательность событий (раньше-позже);</w:t>
      </w:r>
    </w:p>
    <w:p w:rsidR="002022A7" w:rsidRPr="00A759DC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части суток;</w:t>
      </w:r>
    </w:p>
    <w:p w:rsidR="002022A7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последовательность дней недели;</w:t>
      </w:r>
    </w:p>
    <w:p w:rsidR="002022A7" w:rsidRPr="002022A7" w:rsidRDefault="002022A7" w:rsidP="002022A7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hAnsi="Times New Roman" w:cs="Times New Roman"/>
          <w:i/>
          <w:sz w:val="28"/>
          <w:szCs w:val="28"/>
        </w:rPr>
        <w:t>Знать последовательность месяцев в году</w:t>
      </w:r>
      <w:r w:rsidRPr="002022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853F7E" w:rsidRPr="00853F7E" w:rsidRDefault="00853F7E" w:rsidP="002022A7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853F7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7</w:t>
      </w:r>
      <w:r w:rsidRPr="00853F7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-ом </w:t>
      </w:r>
      <w:proofErr w:type="spellStart"/>
      <w:proofErr w:type="gramStart"/>
      <w:r w:rsidRPr="00853F7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г.ж</w:t>
      </w:r>
      <w:proofErr w:type="spellEnd"/>
      <w:proofErr w:type="gramEnd"/>
      <w:r w:rsidRPr="00853F7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временные представления: раньше-позже;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Уметь устанавливать последовательность событий;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части суток;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последовательность дней недели;</w:t>
      </w:r>
    </w:p>
    <w:p w:rsidR="002022A7" w:rsidRPr="00A759DC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Знать последовательность месяцев в году;</w:t>
      </w:r>
    </w:p>
    <w:p w:rsidR="002022A7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59DC">
        <w:rPr>
          <w:rFonts w:ascii="Times New Roman" w:hAnsi="Times New Roman" w:cs="Times New Roman"/>
          <w:i/>
          <w:sz w:val="28"/>
          <w:szCs w:val="28"/>
        </w:rPr>
        <w:t>Иметь представление о разных видах часов и их назначении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2022A7" w:rsidRPr="002022A7" w:rsidRDefault="002022A7" w:rsidP="002022A7">
      <w:pPr>
        <w:pStyle w:val="a6"/>
        <w:numPr>
          <w:ilvl w:val="0"/>
          <w:numId w:val="24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22A7">
        <w:rPr>
          <w:rFonts w:ascii="Times New Roman" w:hAnsi="Times New Roman" w:cs="Times New Roman"/>
          <w:i/>
          <w:sz w:val="28"/>
          <w:szCs w:val="28"/>
        </w:rPr>
        <w:t>Уметь определять время по часам</w:t>
      </w:r>
    </w:p>
    <w:p w:rsidR="00364996" w:rsidRDefault="008D5762" w:rsidP="002022A7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Усваивая пре</w:t>
      </w:r>
      <w:bookmarkStart w:id="0" w:name="_GoBack"/>
      <w:bookmarkEnd w:id="0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дставления о времени суток, дети, прежде всего, ориентируются на собственные действия: утром умываются, завтракают; днем играют, занимаются, обедают; вечером ложатся спать. </w:t>
      </w:r>
      <w:proofErr w:type="gramEnd"/>
    </w:p>
    <w:p w:rsidR="008D5762" w:rsidRPr="008D5762" w:rsidRDefault="008D5762" w:rsidP="008D576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временах года усваиваются по мере знакомства с сезонными явлениями природы.</w:t>
      </w:r>
    </w:p>
    <w:p w:rsidR="008D5762" w:rsidRPr="00A43854" w:rsidRDefault="008D5762" w:rsidP="00A4385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трудности связаны с усвоением представлений о том, что такое «вчера», «сегодня», «завтра» и т.д. дети долго не могут освоиться с их относительностью, не могут понять, как то, что было «вчера», превратилось в «сегодня».</w:t>
      </w:r>
      <w:proofErr w:type="gramEnd"/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второй половине дошкольного возраста ребенок, как правило, усваи</w:t>
      </w:r>
      <w:r w:rsidR="00A43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вает эти временные обозначения и </w:t>
      </w:r>
      <w:r w:rsidRPr="008D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 их правильно употреблять.</w:t>
      </w:r>
    </w:p>
    <w:p w:rsidR="00207BAE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Детям уже в дошкольном возрасте необходимо </w:t>
      </w:r>
      <w:proofErr w:type="gramStart"/>
      <w:r w:rsidRPr="003A107F">
        <w:rPr>
          <w:color w:val="000000"/>
          <w:sz w:val="28"/>
          <w:szCs w:val="28"/>
        </w:rPr>
        <w:t>научиться самим ориентироваться</w:t>
      </w:r>
      <w:proofErr w:type="gramEnd"/>
      <w:r w:rsidRPr="003A107F">
        <w:rPr>
          <w:color w:val="000000"/>
          <w:sz w:val="28"/>
          <w:szCs w:val="28"/>
        </w:rPr>
        <w:t xml:space="preserve"> во времени: определять время, правильно обозначать в речи названия периодов, мер времени, чувствовать его длительность, менять темп и ритм своих действий в зависимости от наличия времени.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необходимых ребенку при обучении в школе. </w:t>
      </w:r>
    </w:p>
    <w:p w:rsidR="00207BAE" w:rsidRDefault="00FE28E0" w:rsidP="00296378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835167">
        <w:rPr>
          <w:color w:val="000000"/>
          <w:sz w:val="28"/>
          <w:szCs w:val="28"/>
        </w:rPr>
        <w:t xml:space="preserve">Знакомство детей с единицами измерения времени </w:t>
      </w:r>
      <w:r w:rsidR="00296378">
        <w:rPr>
          <w:color w:val="000000"/>
          <w:sz w:val="28"/>
          <w:szCs w:val="28"/>
        </w:rPr>
        <w:t xml:space="preserve">должно </w:t>
      </w:r>
      <w:r w:rsidRPr="00835167">
        <w:rPr>
          <w:color w:val="000000"/>
          <w:sz w:val="28"/>
          <w:szCs w:val="28"/>
        </w:rPr>
        <w:t xml:space="preserve">осуществляю в строгой системе и последовательности, где знание одних интервалов времени служат основанием для ознакомления </w:t>
      </w:r>
      <w:proofErr w:type="gramStart"/>
      <w:r w:rsidRPr="00835167">
        <w:rPr>
          <w:color w:val="000000"/>
          <w:sz w:val="28"/>
          <w:szCs w:val="28"/>
        </w:rPr>
        <w:t>со</w:t>
      </w:r>
      <w:proofErr w:type="gramEnd"/>
      <w:r w:rsidRPr="00835167">
        <w:rPr>
          <w:color w:val="000000"/>
          <w:sz w:val="28"/>
          <w:szCs w:val="28"/>
        </w:rPr>
        <w:t xml:space="preserve"> следующими. </w:t>
      </w:r>
    </w:p>
    <w:p w:rsidR="00296378" w:rsidRDefault="00296378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E28E0" w:rsidRPr="003A107F">
        <w:rPr>
          <w:color w:val="000000"/>
          <w:sz w:val="28"/>
          <w:szCs w:val="28"/>
        </w:rPr>
        <w:t xml:space="preserve">редпочтение </w:t>
      </w:r>
      <w:r>
        <w:rPr>
          <w:color w:val="000000"/>
          <w:sz w:val="28"/>
          <w:szCs w:val="28"/>
        </w:rPr>
        <w:t>необходимо отдавать</w:t>
      </w:r>
      <w:r w:rsidR="00FE28E0" w:rsidRPr="003A107F">
        <w:rPr>
          <w:color w:val="000000"/>
          <w:sz w:val="28"/>
          <w:szCs w:val="28"/>
        </w:rPr>
        <w:t xml:space="preserve"> практическим методам, в частности методу моделирования. Временные модели, отражающие динамическую смену временных циклов, помогают дошкольникам не только закрепить временные эталоны, но и иллюстрировать свойства времени. </w:t>
      </w:r>
    </w:p>
    <w:p w:rsidR="0029637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Для понимания последовательности чередования дней недели и взаимосвязи между ними используются следующие игры: «Живая неделя», «Будь внимательным», «Назови соседей», «Когда это бывает?» и др. </w:t>
      </w:r>
    </w:p>
    <w:p w:rsidR="0029637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Для распознавания, установления последовательности частей суток, </w:t>
      </w:r>
      <w:r w:rsidR="00296378">
        <w:rPr>
          <w:color w:val="000000"/>
          <w:sz w:val="28"/>
          <w:szCs w:val="28"/>
        </w:rPr>
        <w:t>можно предложить</w:t>
      </w:r>
      <w:r w:rsidRPr="003A107F">
        <w:rPr>
          <w:color w:val="000000"/>
          <w:sz w:val="28"/>
          <w:szCs w:val="28"/>
        </w:rPr>
        <w:t xml:space="preserve"> дошкольникам такие развивающие игры и упражнения как: «Разложи картинки по порядку», «Когда это бывает?», «Помощник будильник» и др. </w:t>
      </w:r>
    </w:p>
    <w:p w:rsidR="0029637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Для ориентировки во временах и месяцах года </w:t>
      </w:r>
      <w:r w:rsidR="00296378">
        <w:rPr>
          <w:color w:val="000000"/>
          <w:sz w:val="28"/>
          <w:szCs w:val="28"/>
        </w:rPr>
        <w:t>подойдет</w:t>
      </w:r>
      <w:r w:rsidRPr="003A107F">
        <w:rPr>
          <w:color w:val="000000"/>
          <w:sz w:val="28"/>
          <w:szCs w:val="28"/>
        </w:rPr>
        <w:t xml:space="preserve"> </w:t>
      </w:r>
      <w:r w:rsidR="00296378">
        <w:rPr>
          <w:color w:val="000000"/>
          <w:sz w:val="28"/>
          <w:szCs w:val="28"/>
        </w:rPr>
        <w:t>макет «Времена года»</w:t>
      </w:r>
      <w:r w:rsidRPr="003A107F">
        <w:rPr>
          <w:color w:val="000000"/>
          <w:sz w:val="28"/>
          <w:szCs w:val="28"/>
        </w:rPr>
        <w:t xml:space="preserve"> </w:t>
      </w:r>
      <w:r w:rsidR="00296378">
        <w:rPr>
          <w:color w:val="000000"/>
          <w:sz w:val="28"/>
          <w:szCs w:val="28"/>
        </w:rPr>
        <w:t>и</w:t>
      </w:r>
      <w:r w:rsidRPr="003A107F">
        <w:rPr>
          <w:color w:val="000000"/>
          <w:sz w:val="28"/>
          <w:szCs w:val="28"/>
        </w:rPr>
        <w:t xml:space="preserve"> развивающие игры и упражнения</w:t>
      </w:r>
      <w:r w:rsidR="00296378">
        <w:rPr>
          <w:color w:val="000000"/>
          <w:sz w:val="28"/>
          <w:szCs w:val="28"/>
        </w:rPr>
        <w:t>, такие</w:t>
      </w:r>
      <w:r w:rsidRPr="003A107F">
        <w:rPr>
          <w:color w:val="000000"/>
          <w:sz w:val="28"/>
          <w:szCs w:val="28"/>
        </w:rPr>
        <w:t xml:space="preserve"> как: «12месяцев», «Целый год», «Лишний месяц», «В какое время года нужны эти предметы», пазлы «Времена года», настольно печатные игры «Круглый год», и разнообразные словесные игры: «Продолжи предложение», «Найди лишнее слово», «Короче длиннее», «Угадай соседа» и т.д. </w:t>
      </w:r>
    </w:p>
    <w:p w:rsidR="0029637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lastRenderedPageBreak/>
        <w:t xml:space="preserve">Кроме того, чтобы детям было легче представить сравнительно длительные промежутки времени: неделю, месяц, год </w:t>
      </w:r>
      <w:r w:rsidR="00296378">
        <w:rPr>
          <w:color w:val="000000"/>
          <w:sz w:val="28"/>
          <w:szCs w:val="28"/>
        </w:rPr>
        <w:t>подойдет</w:t>
      </w:r>
      <w:r w:rsidRPr="003A107F">
        <w:rPr>
          <w:color w:val="000000"/>
          <w:sz w:val="28"/>
          <w:szCs w:val="28"/>
        </w:rPr>
        <w:t xml:space="preserve"> пособие в виде Модели календаря (модель календарного года). </w:t>
      </w:r>
    </w:p>
    <w:p w:rsidR="00F756C3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С помощью песочных часов </w:t>
      </w:r>
      <w:r w:rsidR="00296378">
        <w:rPr>
          <w:color w:val="000000"/>
          <w:sz w:val="28"/>
          <w:szCs w:val="28"/>
        </w:rPr>
        <w:t>можно познакомить</w:t>
      </w:r>
      <w:r w:rsidR="00F756C3">
        <w:rPr>
          <w:color w:val="000000"/>
          <w:sz w:val="28"/>
          <w:szCs w:val="28"/>
        </w:rPr>
        <w:t xml:space="preserve"> с интервалами в 1,2,3,</w:t>
      </w:r>
      <w:r w:rsidRPr="003A107F">
        <w:rPr>
          <w:color w:val="000000"/>
          <w:sz w:val="28"/>
          <w:szCs w:val="28"/>
        </w:rPr>
        <w:t>5</w:t>
      </w:r>
      <w:r w:rsidR="00F756C3">
        <w:rPr>
          <w:color w:val="000000"/>
          <w:sz w:val="28"/>
          <w:szCs w:val="28"/>
        </w:rPr>
        <w:t>,</w:t>
      </w:r>
      <w:r w:rsidR="00296378">
        <w:rPr>
          <w:color w:val="000000"/>
          <w:sz w:val="28"/>
          <w:szCs w:val="28"/>
        </w:rPr>
        <w:t>10</w:t>
      </w:r>
      <w:r w:rsidR="00F756C3">
        <w:rPr>
          <w:color w:val="000000"/>
          <w:sz w:val="28"/>
          <w:szCs w:val="28"/>
        </w:rPr>
        <w:t xml:space="preserve"> минут.</w:t>
      </w:r>
    </w:p>
    <w:p w:rsidR="00F756C3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Также </w:t>
      </w:r>
      <w:r w:rsidR="00F756C3">
        <w:rPr>
          <w:color w:val="000000"/>
          <w:sz w:val="28"/>
          <w:szCs w:val="28"/>
        </w:rPr>
        <w:t xml:space="preserve">хорошо использовать </w:t>
      </w:r>
      <w:r w:rsidRPr="003A107F">
        <w:rPr>
          <w:color w:val="000000"/>
          <w:sz w:val="28"/>
          <w:szCs w:val="28"/>
        </w:rPr>
        <w:t xml:space="preserve">макет часов, упражняя </w:t>
      </w:r>
      <w:r w:rsidR="00F756C3">
        <w:rPr>
          <w:color w:val="000000"/>
          <w:sz w:val="28"/>
          <w:szCs w:val="28"/>
        </w:rPr>
        <w:t xml:space="preserve">детей в умении </w:t>
      </w:r>
      <w:r w:rsidRPr="003A107F">
        <w:rPr>
          <w:color w:val="000000"/>
          <w:sz w:val="28"/>
          <w:szCs w:val="28"/>
        </w:rPr>
        <w:t xml:space="preserve">определять время по часам с точностью до одного часа. </w:t>
      </w:r>
    </w:p>
    <w:p w:rsidR="00207BAE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>Знание эталонов времени, умение устанавливать временные отношения способствуют осознанию детьми последовательности происходящих событий, причинно</w:t>
      </w:r>
      <w:r w:rsidR="00552795">
        <w:rPr>
          <w:color w:val="000000"/>
          <w:sz w:val="28"/>
          <w:szCs w:val="28"/>
        </w:rPr>
        <w:t xml:space="preserve"> -</w:t>
      </w:r>
      <w:r w:rsidRPr="003A107F">
        <w:rPr>
          <w:color w:val="000000"/>
          <w:sz w:val="28"/>
          <w:szCs w:val="28"/>
        </w:rPr>
        <w:t xml:space="preserve"> следственных связей между ними. Работ</w:t>
      </w:r>
      <w:r w:rsidR="00552795">
        <w:rPr>
          <w:color w:val="000000"/>
          <w:sz w:val="28"/>
          <w:szCs w:val="28"/>
        </w:rPr>
        <w:t>а</w:t>
      </w:r>
      <w:r w:rsidRPr="003A107F">
        <w:rPr>
          <w:color w:val="000000"/>
          <w:sz w:val="28"/>
          <w:szCs w:val="28"/>
        </w:rPr>
        <w:t xml:space="preserve"> по формированию у дошкольников пространственно</w:t>
      </w:r>
      <w:r w:rsidR="00552795">
        <w:rPr>
          <w:color w:val="000000"/>
          <w:sz w:val="28"/>
          <w:szCs w:val="28"/>
        </w:rPr>
        <w:t xml:space="preserve"> -</w:t>
      </w:r>
      <w:r w:rsidRPr="003A107F">
        <w:rPr>
          <w:color w:val="000000"/>
          <w:sz w:val="28"/>
          <w:szCs w:val="28"/>
        </w:rPr>
        <w:t xml:space="preserve"> временных представлений, закрепление полученных знаний </w:t>
      </w:r>
      <w:r w:rsidR="00552795">
        <w:rPr>
          <w:color w:val="000000"/>
          <w:sz w:val="28"/>
          <w:szCs w:val="28"/>
        </w:rPr>
        <w:t>должна осуществляться</w:t>
      </w:r>
      <w:r w:rsidRPr="003A107F">
        <w:rPr>
          <w:color w:val="000000"/>
          <w:sz w:val="28"/>
          <w:szCs w:val="28"/>
        </w:rPr>
        <w:t xml:space="preserve"> в тесном сотрудничестве со специалистами: инструктором по физической культуре, музыкальным руководителем</w:t>
      </w:r>
      <w:r w:rsidR="00552795">
        <w:rPr>
          <w:color w:val="000000"/>
          <w:sz w:val="28"/>
          <w:szCs w:val="28"/>
        </w:rPr>
        <w:t>,</w:t>
      </w:r>
      <w:r w:rsidRPr="003A107F">
        <w:rPr>
          <w:color w:val="000000"/>
          <w:sz w:val="28"/>
          <w:szCs w:val="28"/>
        </w:rPr>
        <w:t xml:space="preserve"> </w:t>
      </w:r>
      <w:r w:rsidR="00552795">
        <w:rPr>
          <w:color w:val="000000"/>
          <w:sz w:val="28"/>
          <w:szCs w:val="28"/>
        </w:rPr>
        <w:t xml:space="preserve">а также </w:t>
      </w:r>
      <w:r w:rsidRPr="003A107F">
        <w:rPr>
          <w:color w:val="000000"/>
          <w:sz w:val="28"/>
          <w:szCs w:val="28"/>
        </w:rPr>
        <w:t>в различны</w:t>
      </w:r>
      <w:r w:rsidR="00552795">
        <w:rPr>
          <w:color w:val="000000"/>
          <w:sz w:val="28"/>
          <w:szCs w:val="28"/>
        </w:rPr>
        <w:t>х</w:t>
      </w:r>
      <w:r w:rsidRPr="003A107F">
        <w:rPr>
          <w:color w:val="000000"/>
          <w:sz w:val="28"/>
          <w:szCs w:val="28"/>
        </w:rPr>
        <w:t xml:space="preserve"> режимны</w:t>
      </w:r>
      <w:r w:rsidR="00552795">
        <w:rPr>
          <w:color w:val="000000"/>
          <w:sz w:val="28"/>
          <w:szCs w:val="28"/>
        </w:rPr>
        <w:t>х</w:t>
      </w:r>
      <w:r w:rsidRPr="003A107F">
        <w:rPr>
          <w:color w:val="000000"/>
          <w:sz w:val="28"/>
          <w:szCs w:val="28"/>
        </w:rPr>
        <w:t xml:space="preserve"> момент</w:t>
      </w:r>
      <w:r w:rsidR="00552795">
        <w:rPr>
          <w:color w:val="000000"/>
          <w:sz w:val="28"/>
          <w:szCs w:val="28"/>
        </w:rPr>
        <w:t xml:space="preserve">ах и при </w:t>
      </w:r>
      <w:r w:rsidRPr="003A107F">
        <w:rPr>
          <w:color w:val="000000"/>
          <w:sz w:val="28"/>
          <w:szCs w:val="28"/>
        </w:rPr>
        <w:t xml:space="preserve"> организации самостоятельной деятельности детей. </w:t>
      </w:r>
    </w:p>
    <w:p w:rsidR="00A43854" w:rsidRDefault="00A43854" w:rsidP="00A438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С целью создания полноценной мотивационной основы формирования пространственных и временных представлений у дошкольников </w:t>
      </w:r>
      <w:r>
        <w:rPr>
          <w:color w:val="000000"/>
          <w:sz w:val="28"/>
          <w:szCs w:val="28"/>
        </w:rPr>
        <w:t>необходимо</w:t>
      </w:r>
      <w:r w:rsidRPr="00207BAE">
        <w:rPr>
          <w:color w:val="000000"/>
          <w:sz w:val="28"/>
          <w:szCs w:val="28"/>
        </w:rPr>
        <w:t xml:space="preserve"> оборудова</w:t>
      </w:r>
      <w:r>
        <w:rPr>
          <w:color w:val="000000"/>
          <w:sz w:val="28"/>
          <w:szCs w:val="28"/>
        </w:rPr>
        <w:t>ть, оснастить</w:t>
      </w:r>
      <w:r w:rsidRPr="00207BAE">
        <w:rPr>
          <w:color w:val="000000"/>
          <w:sz w:val="28"/>
          <w:szCs w:val="28"/>
        </w:rPr>
        <w:t xml:space="preserve"> развивающ</w:t>
      </w:r>
      <w:r>
        <w:rPr>
          <w:color w:val="000000"/>
          <w:sz w:val="28"/>
          <w:szCs w:val="28"/>
        </w:rPr>
        <w:t>ую</w:t>
      </w:r>
      <w:r w:rsidRPr="00207BAE">
        <w:rPr>
          <w:color w:val="000000"/>
          <w:sz w:val="28"/>
          <w:szCs w:val="28"/>
        </w:rPr>
        <w:t xml:space="preserve"> предметно</w:t>
      </w:r>
      <w:r>
        <w:rPr>
          <w:color w:val="000000"/>
          <w:sz w:val="28"/>
          <w:szCs w:val="28"/>
        </w:rPr>
        <w:t xml:space="preserve"> - </w:t>
      </w:r>
      <w:r w:rsidRPr="00207BAE">
        <w:rPr>
          <w:color w:val="000000"/>
          <w:sz w:val="28"/>
          <w:szCs w:val="28"/>
        </w:rPr>
        <w:t xml:space="preserve"> пространственн</w:t>
      </w:r>
      <w:r>
        <w:rPr>
          <w:color w:val="000000"/>
          <w:sz w:val="28"/>
          <w:szCs w:val="28"/>
        </w:rPr>
        <w:t>ую</w:t>
      </w:r>
      <w:r w:rsidRPr="00207BAE">
        <w:rPr>
          <w:color w:val="000000"/>
          <w:sz w:val="28"/>
          <w:szCs w:val="28"/>
        </w:rPr>
        <w:t xml:space="preserve"> сред</w:t>
      </w:r>
      <w:r>
        <w:rPr>
          <w:color w:val="000000"/>
          <w:sz w:val="28"/>
          <w:szCs w:val="28"/>
        </w:rPr>
        <w:t>у</w:t>
      </w:r>
      <w:r w:rsidRPr="00207BAE">
        <w:rPr>
          <w:color w:val="000000"/>
          <w:sz w:val="28"/>
          <w:szCs w:val="28"/>
        </w:rPr>
        <w:t xml:space="preserve"> в группе, </w:t>
      </w:r>
      <w:r>
        <w:rPr>
          <w:color w:val="000000"/>
          <w:sz w:val="28"/>
          <w:szCs w:val="28"/>
        </w:rPr>
        <w:t>в которой будут присутствовать:</w:t>
      </w:r>
    </w:p>
    <w:p w:rsidR="00A43854" w:rsidRDefault="00A43854" w:rsidP="00A4385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разнообразные </w:t>
      </w:r>
      <w:r w:rsidRPr="00207BAE">
        <w:rPr>
          <w:color w:val="000000"/>
          <w:sz w:val="28"/>
          <w:szCs w:val="28"/>
        </w:rPr>
        <w:t>развивающие игры</w:t>
      </w:r>
      <w:r>
        <w:rPr>
          <w:color w:val="000000"/>
          <w:sz w:val="28"/>
          <w:szCs w:val="28"/>
        </w:rPr>
        <w:t>, например, такие как</w:t>
      </w:r>
      <w:r w:rsidRPr="00207BAE">
        <w:rPr>
          <w:color w:val="000000"/>
          <w:sz w:val="28"/>
          <w:szCs w:val="28"/>
        </w:rPr>
        <w:t>:</w:t>
      </w:r>
    </w:p>
    <w:p w:rsidR="00A43854" w:rsidRDefault="00A43854" w:rsidP="00A43854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 </w:t>
      </w:r>
      <w:proofErr w:type="gramStart"/>
      <w:r w:rsidRPr="00207BAE">
        <w:rPr>
          <w:color w:val="000000"/>
          <w:sz w:val="28"/>
          <w:szCs w:val="28"/>
        </w:rPr>
        <w:t xml:space="preserve">«Круглый год», «Сложи картинку», «Кто, где живет?», «Четыре времени года», «Части суток», «Помоги зайчику найти свой домик», «Расскажи про свой узор», «Найди парную картинку» и т.д., </w:t>
      </w:r>
      <w:proofErr w:type="gramEnd"/>
    </w:p>
    <w:p w:rsidR="00A43854" w:rsidRDefault="00A43854" w:rsidP="00A4385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пословицы, поговорки, загадки, </w:t>
      </w:r>
    </w:p>
    <w:p w:rsidR="00A43854" w:rsidRDefault="00A43854" w:rsidP="00A4385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энциклопедическая литература, </w:t>
      </w:r>
    </w:p>
    <w:p w:rsidR="00A43854" w:rsidRDefault="00A43854" w:rsidP="00A4385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картотека графических диктантов, </w:t>
      </w:r>
    </w:p>
    <w:p w:rsidR="00A43854" w:rsidRDefault="00A43854" w:rsidP="00A4385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7BAE">
        <w:rPr>
          <w:color w:val="000000"/>
          <w:sz w:val="28"/>
          <w:szCs w:val="28"/>
        </w:rPr>
        <w:t xml:space="preserve">макет «Времена года», </w:t>
      </w:r>
    </w:p>
    <w:p w:rsidR="00A43854" w:rsidRDefault="00A43854" w:rsidP="00FE28E0">
      <w:pPr>
        <w:pStyle w:val="a3"/>
        <w:numPr>
          <w:ilvl w:val="0"/>
          <w:numId w:val="9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календаря.</w:t>
      </w:r>
      <w:r w:rsidRPr="00207BAE">
        <w:rPr>
          <w:color w:val="000000"/>
          <w:sz w:val="28"/>
          <w:szCs w:val="28"/>
        </w:rPr>
        <w:t xml:space="preserve"> </w:t>
      </w:r>
    </w:p>
    <w:p w:rsidR="00F756C3" w:rsidRDefault="00F756C3" w:rsidP="00F756C3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также на каждом возрастном этапе предлагаем использовать следующие пособия:</w:t>
      </w:r>
    </w:p>
    <w:p w:rsidR="00F756C3" w:rsidRDefault="00F756C3" w:rsidP="00F756C3">
      <w:pPr>
        <w:pStyle w:val="a3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F756C3">
        <w:rPr>
          <w:b/>
          <w:color w:val="000000"/>
          <w:sz w:val="28"/>
          <w:szCs w:val="28"/>
        </w:rPr>
        <w:t xml:space="preserve">2 и 3 </w:t>
      </w:r>
      <w:proofErr w:type="spellStart"/>
      <w:proofErr w:type="gramStart"/>
      <w:r w:rsidRPr="00F756C3">
        <w:rPr>
          <w:b/>
          <w:color w:val="000000"/>
          <w:sz w:val="28"/>
          <w:szCs w:val="28"/>
        </w:rPr>
        <w:t>г.ж</w:t>
      </w:r>
      <w:proofErr w:type="spellEnd"/>
      <w:proofErr w:type="gramEnd"/>
      <w:r>
        <w:rPr>
          <w:color w:val="000000"/>
          <w:sz w:val="28"/>
          <w:szCs w:val="28"/>
        </w:rPr>
        <w:t>. – изготовить условные обозначения на дверях (группа, спальня, туалетная комната, умывальная комната, раздевалка и т.д.);</w:t>
      </w:r>
    </w:p>
    <w:p w:rsidR="00F756C3" w:rsidRDefault="00F756C3" w:rsidP="00F756C3">
      <w:pPr>
        <w:pStyle w:val="a3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</w:t>
      </w:r>
      <w:proofErr w:type="spellStart"/>
      <w:proofErr w:type="gramStart"/>
      <w:r>
        <w:rPr>
          <w:color w:val="000000"/>
          <w:sz w:val="28"/>
          <w:szCs w:val="28"/>
        </w:rPr>
        <w:t>г.ж</w:t>
      </w:r>
      <w:proofErr w:type="spellEnd"/>
      <w:proofErr w:type="gramEnd"/>
      <w:r>
        <w:rPr>
          <w:color w:val="000000"/>
          <w:sz w:val="28"/>
          <w:szCs w:val="28"/>
        </w:rPr>
        <w:t>. – использование разных видов пространственных «ДА-НАТ-</w:t>
      </w:r>
      <w:proofErr w:type="spellStart"/>
      <w:r>
        <w:rPr>
          <w:color w:val="000000"/>
          <w:sz w:val="28"/>
          <w:szCs w:val="28"/>
        </w:rPr>
        <w:t>ок</w:t>
      </w:r>
      <w:proofErr w:type="spellEnd"/>
      <w:r>
        <w:rPr>
          <w:color w:val="000000"/>
          <w:sz w:val="28"/>
          <w:szCs w:val="28"/>
        </w:rPr>
        <w:t xml:space="preserve">»,  </w:t>
      </w:r>
      <w:proofErr w:type="spellStart"/>
      <w:r>
        <w:rPr>
          <w:color w:val="000000"/>
          <w:sz w:val="28"/>
          <w:szCs w:val="28"/>
        </w:rPr>
        <w:t>резиночек</w:t>
      </w:r>
      <w:proofErr w:type="spellEnd"/>
      <w:r>
        <w:rPr>
          <w:color w:val="000000"/>
          <w:sz w:val="28"/>
          <w:szCs w:val="28"/>
        </w:rPr>
        <w:t xml:space="preserve"> разных цветов на руку ребенку</w:t>
      </w:r>
      <w:r w:rsidR="00CE7FA3">
        <w:rPr>
          <w:color w:val="000000"/>
          <w:sz w:val="28"/>
          <w:szCs w:val="28"/>
        </w:rPr>
        <w:t xml:space="preserve"> для определения правой и левой руки</w:t>
      </w:r>
      <w:r w:rsidR="00FF4421">
        <w:rPr>
          <w:color w:val="000000"/>
          <w:sz w:val="28"/>
          <w:szCs w:val="28"/>
        </w:rPr>
        <w:t>+ добавить пособие на умение ориентироваться в контрастных частях суток: день-ночь, утро-вечер</w:t>
      </w:r>
    </w:p>
    <w:p w:rsidR="00F756C3" w:rsidRPr="00CE7FA3" w:rsidRDefault="00F756C3" w:rsidP="00CE7FA3">
      <w:pPr>
        <w:pStyle w:val="a3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</w:t>
      </w:r>
      <w:proofErr w:type="gramStart"/>
      <w:r>
        <w:rPr>
          <w:color w:val="000000"/>
          <w:sz w:val="28"/>
          <w:szCs w:val="28"/>
        </w:rPr>
        <w:t>г.ж</w:t>
      </w:r>
      <w:proofErr w:type="gramEnd"/>
      <w:r>
        <w:rPr>
          <w:color w:val="000000"/>
          <w:sz w:val="28"/>
          <w:szCs w:val="28"/>
        </w:rPr>
        <w:t>. –</w:t>
      </w:r>
      <w:r w:rsidR="00E04566">
        <w:rPr>
          <w:color w:val="000000"/>
          <w:sz w:val="28"/>
          <w:szCs w:val="28"/>
        </w:rPr>
        <w:t xml:space="preserve"> </w:t>
      </w:r>
      <w:r w:rsidR="00CE7FA3">
        <w:rPr>
          <w:color w:val="000000"/>
          <w:sz w:val="28"/>
          <w:szCs w:val="28"/>
        </w:rPr>
        <w:t>использование разных видов пространственных «ДА-НАТ-</w:t>
      </w:r>
      <w:proofErr w:type="spellStart"/>
      <w:r w:rsidR="00CE7FA3">
        <w:rPr>
          <w:color w:val="000000"/>
          <w:sz w:val="28"/>
          <w:szCs w:val="28"/>
        </w:rPr>
        <w:t>ок</w:t>
      </w:r>
      <w:proofErr w:type="spellEnd"/>
      <w:r w:rsidR="00CE7FA3">
        <w:rPr>
          <w:color w:val="000000"/>
          <w:sz w:val="28"/>
          <w:szCs w:val="28"/>
        </w:rPr>
        <w:t xml:space="preserve">»,  </w:t>
      </w:r>
      <w:proofErr w:type="spellStart"/>
      <w:r w:rsidR="00CE7FA3">
        <w:rPr>
          <w:color w:val="000000"/>
          <w:sz w:val="28"/>
          <w:szCs w:val="28"/>
        </w:rPr>
        <w:t>резиночек</w:t>
      </w:r>
      <w:proofErr w:type="spellEnd"/>
      <w:r w:rsidR="00CE7FA3">
        <w:rPr>
          <w:color w:val="000000"/>
          <w:sz w:val="28"/>
          <w:szCs w:val="28"/>
        </w:rPr>
        <w:t xml:space="preserve"> разных цветов на руку ребенку для определения правой и левой руки </w:t>
      </w:r>
      <w:r w:rsidR="00CE7FA3" w:rsidRPr="00CE7FA3">
        <w:rPr>
          <w:color w:val="000000"/>
          <w:sz w:val="28"/>
          <w:szCs w:val="28"/>
        </w:rPr>
        <w:t>+</w:t>
      </w:r>
      <w:r w:rsidR="00CE7FA3">
        <w:rPr>
          <w:color w:val="000000"/>
          <w:sz w:val="28"/>
          <w:szCs w:val="28"/>
        </w:rPr>
        <w:t xml:space="preserve"> добавляется -</w:t>
      </w:r>
      <w:r w:rsidR="00E04566" w:rsidRPr="00CE7FA3">
        <w:rPr>
          <w:color w:val="000000"/>
          <w:sz w:val="28"/>
          <w:szCs w:val="28"/>
        </w:rPr>
        <w:t xml:space="preserve"> пособие, знакомящее с понятиями «вчера, сегодня, завтра»</w:t>
      </w:r>
    </w:p>
    <w:p w:rsidR="00F756C3" w:rsidRPr="00CE7FA3" w:rsidRDefault="00372FE2" w:rsidP="00CE7FA3">
      <w:pPr>
        <w:pStyle w:val="a3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 </w:t>
      </w:r>
      <w:proofErr w:type="spellStart"/>
      <w:r>
        <w:rPr>
          <w:color w:val="000000"/>
          <w:sz w:val="28"/>
          <w:szCs w:val="28"/>
        </w:rPr>
        <w:t>г.ж</w:t>
      </w:r>
      <w:proofErr w:type="spellEnd"/>
      <w:r>
        <w:rPr>
          <w:color w:val="000000"/>
          <w:sz w:val="28"/>
          <w:szCs w:val="28"/>
        </w:rPr>
        <w:t xml:space="preserve">. </w:t>
      </w:r>
      <w:r w:rsidR="00E04566">
        <w:rPr>
          <w:color w:val="000000"/>
          <w:sz w:val="28"/>
          <w:szCs w:val="28"/>
        </w:rPr>
        <w:t xml:space="preserve">- </w:t>
      </w:r>
      <w:r w:rsidR="00CE7FA3">
        <w:rPr>
          <w:color w:val="000000"/>
          <w:sz w:val="28"/>
          <w:szCs w:val="28"/>
        </w:rPr>
        <w:t>использование разных видов пространственных «ДА-НАТ-</w:t>
      </w:r>
      <w:proofErr w:type="spellStart"/>
      <w:r w:rsidR="00CE7FA3">
        <w:rPr>
          <w:color w:val="000000"/>
          <w:sz w:val="28"/>
          <w:szCs w:val="28"/>
        </w:rPr>
        <w:t>ок</w:t>
      </w:r>
      <w:proofErr w:type="spellEnd"/>
      <w:r w:rsidR="00CE7FA3">
        <w:rPr>
          <w:color w:val="000000"/>
          <w:sz w:val="28"/>
          <w:szCs w:val="28"/>
        </w:rPr>
        <w:t xml:space="preserve">»,  </w:t>
      </w:r>
      <w:proofErr w:type="spellStart"/>
      <w:r w:rsidR="00CE7FA3">
        <w:rPr>
          <w:color w:val="000000"/>
          <w:sz w:val="28"/>
          <w:szCs w:val="28"/>
        </w:rPr>
        <w:t>резиночек</w:t>
      </w:r>
      <w:proofErr w:type="spellEnd"/>
      <w:r w:rsidR="00CE7FA3">
        <w:rPr>
          <w:color w:val="000000"/>
          <w:sz w:val="28"/>
          <w:szCs w:val="28"/>
        </w:rPr>
        <w:t xml:space="preserve"> разных цветов на руку ребенку для определения правой и левой руки</w:t>
      </w:r>
      <w:proofErr w:type="gramStart"/>
      <w:r w:rsidR="00CE7FA3">
        <w:rPr>
          <w:color w:val="000000"/>
          <w:sz w:val="28"/>
          <w:szCs w:val="28"/>
        </w:rPr>
        <w:t xml:space="preserve"> ,</w:t>
      </w:r>
      <w:proofErr w:type="gramEnd"/>
      <w:r w:rsidR="00CE7FA3" w:rsidRPr="00CE7FA3">
        <w:rPr>
          <w:color w:val="000000"/>
          <w:sz w:val="28"/>
          <w:szCs w:val="28"/>
        </w:rPr>
        <w:t xml:space="preserve"> пособие, знакомящее с понятиями «вчера, сегодня, завтра»</w:t>
      </w:r>
      <w:r w:rsidR="00CE7FA3">
        <w:rPr>
          <w:color w:val="000000"/>
          <w:sz w:val="28"/>
          <w:szCs w:val="28"/>
        </w:rPr>
        <w:t>+ д</w:t>
      </w:r>
      <w:r w:rsidR="00552795">
        <w:rPr>
          <w:color w:val="000000"/>
          <w:sz w:val="28"/>
          <w:szCs w:val="28"/>
        </w:rPr>
        <w:t>обавляется план группы, карта-на</w:t>
      </w:r>
      <w:r w:rsidR="00CE7FA3">
        <w:rPr>
          <w:color w:val="000000"/>
          <w:sz w:val="28"/>
          <w:szCs w:val="28"/>
        </w:rPr>
        <w:t xml:space="preserve">вигатор группы,  </w:t>
      </w:r>
      <w:r w:rsidR="00F756C3" w:rsidRPr="00CE7FA3">
        <w:rPr>
          <w:color w:val="000000"/>
          <w:sz w:val="28"/>
          <w:szCs w:val="28"/>
        </w:rPr>
        <w:t>пособие «Паровозик времен</w:t>
      </w:r>
      <w:r w:rsidR="00CE7FA3">
        <w:rPr>
          <w:color w:val="000000"/>
          <w:sz w:val="28"/>
          <w:szCs w:val="28"/>
        </w:rPr>
        <w:t>и</w:t>
      </w:r>
      <w:r w:rsidR="00F756C3" w:rsidRPr="00CE7FA3">
        <w:rPr>
          <w:color w:val="000000"/>
          <w:sz w:val="28"/>
          <w:szCs w:val="28"/>
        </w:rPr>
        <w:t>»</w:t>
      </w:r>
      <w:r w:rsidR="00CE7FA3">
        <w:rPr>
          <w:color w:val="000000"/>
          <w:sz w:val="28"/>
          <w:szCs w:val="28"/>
        </w:rPr>
        <w:t xml:space="preserve"> (что было раньше, что потом), «Геовизор», </w:t>
      </w:r>
    </w:p>
    <w:p w:rsidR="00372FE2" w:rsidRPr="00CE7FA3" w:rsidRDefault="00E04566" w:rsidP="00CE7FA3">
      <w:pPr>
        <w:pStyle w:val="a3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7</w:t>
      </w:r>
      <w:r w:rsidR="00372FE2">
        <w:rPr>
          <w:color w:val="000000"/>
          <w:sz w:val="28"/>
          <w:szCs w:val="28"/>
        </w:rPr>
        <w:t xml:space="preserve"> </w:t>
      </w:r>
      <w:proofErr w:type="spellStart"/>
      <w:r w:rsidR="00372FE2">
        <w:rPr>
          <w:color w:val="000000"/>
          <w:sz w:val="28"/>
          <w:szCs w:val="28"/>
        </w:rPr>
        <w:t>г.ж</w:t>
      </w:r>
      <w:proofErr w:type="spellEnd"/>
      <w:r w:rsidR="00372FE2">
        <w:rPr>
          <w:color w:val="000000"/>
          <w:sz w:val="28"/>
          <w:szCs w:val="28"/>
        </w:rPr>
        <w:t>. –</w:t>
      </w:r>
      <w:r>
        <w:rPr>
          <w:color w:val="000000"/>
          <w:sz w:val="28"/>
          <w:szCs w:val="28"/>
        </w:rPr>
        <w:t xml:space="preserve"> </w:t>
      </w:r>
      <w:r w:rsidR="00CE7FA3">
        <w:rPr>
          <w:color w:val="000000"/>
          <w:sz w:val="28"/>
          <w:szCs w:val="28"/>
        </w:rPr>
        <w:t>использование разных видов пространственных «ДА-НАТ-</w:t>
      </w:r>
      <w:proofErr w:type="spellStart"/>
      <w:r w:rsidR="00CE7FA3">
        <w:rPr>
          <w:color w:val="000000"/>
          <w:sz w:val="28"/>
          <w:szCs w:val="28"/>
        </w:rPr>
        <w:t>ок</w:t>
      </w:r>
      <w:proofErr w:type="spellEnd"/>
      <w:r w:rsidR="00CE7FA3">
        <w:rPr>
          <w:color w:val="000000"/>
          <w:sz w:val="28"/>
          <w:szCs w:val="28"/>
        </w:rPr>
        <w:t xml:space="preserve">»,  </w:t>
      </w:r>
      <w:proofErr w:type="spellStart"/>
      <w:r w:rsidR="00CE7FA3">
        <w:rPr>
          <w:color w:val="000000"/>
          <w:sz w:val="28"/>
          <w:szCs w:val="28"/>
        </w:rPr>
        <w:t>резиночек</w:t>
      </w:r>
      <w:proofErr w:type="spellEnd"/>
      <w:r w:rsidR="00CE7FA3">
        <w:rPr>
          <w:color w:val="000000"/>
          <w:sz w:val="28"/>
          <w:szCs w:val="28"/>
        </w:rPr>
        <w:t xml:space="preserve"> разных цветов на руку ребенку для </w:t>
      </w:r>
      <w:r w:rsidR="00552795">
        <w:rPr>
          <w:color w:val="000000"/>
          <w:sz w:val="28"/>
          <w:szCs w:val="28"/>
        </w:rPr>
        <w:t>определения правой и левой руки</w:t>
      </w:r>
      <w:r w:rsidR="00CE7FA3">
        <w:rPr>
          <w:color w:val="000000"/>
          <w:sz w:val="28"/>
          <w:szCs w:val="28"/>
        </w:rPr>
        <w:t>,</w:t>
      </w:r>
      <w:r w:rsidR="00CE7FA3" w:rsidRPr="00CE7FA3">
        <w:rPr>
          <w:color w:val="000000"/>
          <w:sz w:val="28"/>
          <w:szCs w:val="28"/>
        </w:rPr>
        <w:t xml:space="preserve"> пособие, знакомящее с понятиями «вчера, сегодня, завтра»</w:t>
      </w:r>
      <w:r w:rsidR="00CE7FA3">
        <w:rPr>
          <w:color w:val="000000"/>
          <w:sz w:val="28"/>
          <w:szCs w:val="28"/>
        </w:rPr>
        <w:t xml:space="preserve">, план группы, карта-навигатор группы,  </w:t>
      </w:r>
      <w:r w:rsidR="00CE7FA3" w:rsidRPr="00CE7FA3">
        <w:rPr>
          <w:color w:val="000000"/>
          <w:sz w:val="28"/>
          <w:szCs w:val="28"/>
        </w:rPr>
        <w:t>пособие «Паровозик времен</w:t>
      </w:r>
      <w:r w:rsidR="00CE7FA3">
        <w:rPr>
          <w:color w:val="000000"/>
          <w:sz w:val="28"/>
          <w:szCs w:val="28"/>
        </w:rPr>
        <w:t>и</w:t>
      </w:r>
      <w:r w:rsidR="00CE7FA3" w:rsidRPr="00CE7FA3">
        <w:rPr>
          <w:color w:val="000000"/>
          <w:sz w:val="28"/>
          <w:szCs w:val="28"/>
        </w:rPr>
        <w:t>»</w:t>
      </w:r>
      <w:r w:rsidR="00CE7FA3">
        <w:rPr>
          <w:color w:val="000000"/>
          <w:sz w:val="28"/>
          <w:szCs w:val="28"/>
        </w:rPr>
        <w:t xml:space="preserve"> (что было раньше, что потом), «Геовизор» + добавляется «карта-навигатор» по всему зданию ДОУ и </w:t>
      </w:r>
      <w:r w:rsidRPr="00CE7FA3">
        <w:rPr>
          <w:color w:val="000000"/>
          <w:sz w:val="28"/>
          <w:szCs w:val="28"/>
        </w:rPr>
        <w:t xml:space="preserve">изготовить </w:t>
      </w:r>
      <w:r w:rsidR="00372FE2" w:rsidRPr="00CE7FA3">
        <w:rPr>
          <w:color w:val="000000"/>
          <w:sz w:val="28"/>
          <w:szCs w:val="28"/>
        </w:rPr>
        <w:t>песочные часы по 1</w:t>
      </w:r>
      <w:r w:rsidRPr="00CE7FA3">
        <w:rPr>
          <w:color w:val="000000"/>
          <w:sz w:val="28"/>
          <w:szCs w:val="28"/>
        </w:rPr>
        <w:t>мин</w:t>
      </w:r>
      <w:r w:rsidR="00372FE2" w:rsidRPr="00CE7FA3">
        <w:rPr>
          <w:color w:val="000000"/>
          <w:sz w:val="28"/>
          <w:szCs w:val="28"/>
        </w:rPr>
        <w:t xml:space="preserve">, </w:t>
      </w:r>
      <w:r w:rsidRPr="00CE7FA3">
        <w:rPr>
          <w:color w:val="000000"/>
          <w:sz w:val="28"/>
          <w:szCs w:val="28"/>
        </w:rPr>
        <w:t>10 мин, 1 час</w:t>
      </w:r>
      <w:r w:rsidR="00CE7FA3">
        <w:rPr>
          <w:color w:val="000000"/>
          <w:sz w:val="28"/>
          <w:szCs w:val="28"/>
        </w:rPr>
        <w:t>.</w:t>
      </w:r>
      <w:proofErr w:type="gramEnd"/>
    </w:p>
    <w:p w:rsidR="00F84F2D" w:rsidRPr="00552795" w:rsidRDefault="00CE7FA3" w:rsidP="00552795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пространственных представлений является важной предпосылкой для социальной адаптации ребенка и его дальнейшего обучения в школе. Недостаточно сформированные у ребенка пространственные </w:t>
      </w:r>
      <w:r w:rsidR="0055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временные </w:t>
      </w:r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 напрямую влияют на уровень его интеллектуального развития. Их </w:t>
      </w:r>
      <w:proofErr w:type="spellStart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концу дошкольного возраста является одной из причин, вызывающих затруднения </w:t>
      </w:r>
      <w:proofErr w:type="gramStart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овладения детьми школьными навыками. Подобные недостатки в развитии проявляются в нарушениях </w:t>
      </w:r>
      <w:proofErr w:type="gramStart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графической</w:t>
      </w:r>
      <w:proofErr w:type="gramEnd"/>
      <w:r w:rsidRPr="00CE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при чтении, письме, в овладении математическими операциями.</w:t>
      </w:r>
    </w:p>
    <w:p w:rsidR="00207BAE" w:rsidRPr="00207BAE" w:rsidRDefault="00CF07D8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Список используемой литературы:</w:t>
      </w:r>
      <w:r w:rsidR="00FE28E0" w:rsidRPr="00207BAE">
        <w:rPr>
          <w:b/>
          <w:i/>
          <w:color w:val="000000"/>
          <w:sz w:val="28"/>
          <w:szCs w:val="28"/>
          <w:u w:val="single"/>
        </w:rPr>
        <w:t xml:space="preserve"> </w:t>
      </w:r>
    </w:p>
    <w:p w:rsidR="00CF07D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1. Ананьев Б.Г., Рыбалко Е.Ф. Особенности восприятия пространства у детей. М.: Изд-во «Просвещение»,1984 г. </w:t>
      </w:r>
    </w:p>
    <w:p w:rsidR="00CF07D8" w:rsidRDefault="00FE28E0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3A107F">
        <w:rPr>
          <w:color w:val="000000"/>
          <w:sz w:val="28"/>
          <w:szCs w:val="28"/>
        </w:rPr>
        <w:t xml:space="preserve">2. </w:t>
      </w:r>
      <w:proofErr w:type="spellStart"/>
      <w:r w:rsidRPr="003A107F">
        <w:rPr>
          <w:color w:val="000000"/>
          <w:sz w:val="28"/>
          <w:szCs w:val="28"/>
        </w:rPr>
        <w:t>Доронова</w:t>
      </w:r>
      <w:proofErr w:type="spellEnd"/>
      <w:r w:rsidRPr="003A107F">
        <w:rPr>
          <w:color w:val="000000"/>
          <w:sz w:val="28"/>
          <w:szCs w:val="28"/>
        </w:rPr>
        <w:t xml:space="preserve"> Т.Н. На пороге школы. Просвещение, Дьяченко О.М. Чего на свете не бывает? Просвещение, </w:t>
      </w:r>
    </w:p>
    <w:p w:rsidR="00CF07D8" w:rsidRDefault="004A1407" w:rsidP="00FE28E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E28E0" w:rsidRPr="003A107F">
        <w:rPr>
          <w:color w:val="000000"/>
          <w:sz w:val="28"/>
          <w:szCs w:val="28"/>
        </w:rPr>
        <w:t xml:space="preserve">. </w:t>
      </w:r>
      <w:proofErr w:type="spellStart"/>
      <w:r w:rsidR="00FE28E0" w:rsidRPr="003A107F">
        <w:rPr>
          <w:color w:val="000000"/>
          <w:sz w:val="28"/>
          <w:szCs w:val="28"/>
        </w:rPr>
        <w:t>Метлина</w:t>
      </w:r>
      <w:proofErr w:type="spellEnd"/>
      <w:r w:rsidR="00FE28E0" w:rsidRPr="003A107F">
        <w:rPr>
          <w:color w:val="000000"/>
          <w:sz w:val="28"/>
          <w:szCs w:val="28"/>
        </w:rPr>
        <w:t xml:space="preserve"> Л.С. математика в детском саду М., Просвещение, 1989 г. </w:t>
      </w:r>
    </w:p>
    <w:p w:rsidR="00D42B34" w:rsidRPr="004A1407" w:rsidRDefault="004A1407" w:rsidP="004A1407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FE28E0" w:rsidRPr="003A107F">
        <w:rPr>
          <w:color w:val="000000"/>
          <w:sz w:val="28"/>
          <w:szCs w:val="28"/>
        </w:rPr>
        <w:t xml:space="preserve"> </w:t>
      </w:r>
      <w:proofErr w:type="spellStart"/>
      <w:r w:rsidR="00FE28E0" w:rsidRPr="003A107F">
        <w:rPr>
          <w:color w:val="000000"/>
          <w:sz w:val="28"/>
          <w:szCs w:val="28"/>
        </w:rPr>
        <w:t>Рихтерман</w:t>
      </w:r>
      <w:proofErr w:type="spellEnd"/>
      <w:r w:rsidR="00FE28E0" w:rsidRPr="003A107F">
        <w:rPr>
          <w:color w:val="000000"/>
          <w:sz w:val="28"/>
          <w:szCs w:val="28"/>
        </w:rPr>
        <w:t xml:space="preserve"> Т.Д. Формирование представлений о времени у детей дошкольного возраста. М., Просвещение, 1991 г. </w:t>
      </w:r>
    </w:p>
    <w:p w:rsidR="00E04566" w:rsidRDefault="00E04566">
      <w:pPr>
        <w:rPr>
          <w:rFonts w:ascii="Times New Roman" w:hAnsi="Times New Roman" w:cs="Times New Roman"/>
          <w:sz w:val="28"/>
          <w:szCs w:val="28"/>
        </w:rPr>
      </w:pPr>
    </w:p>
    <w:sectPr w:rsidR="00E04566" w:rsidSect="003A107F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B2A" w:rsidRDefault="00C42B2A" w:rsidP="002122A6">
      <w:pPr>
        <w:spacing w:after="0" w:line="240" w:lineRule="auto"/>
      </w:pPr>
      <w:r>
        <w:separator/>
      </w:r>
    </w:p>
  </w:endnote>
  <w:endnote w:type="continuationSeparator" w:id="0">
    <w:p w:rsidR="00C42B2A" w:rsidRDefault="00C42B2A" w:rsidP="0021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0707524"/>
      <w:docPartObj>
        <w:docPartGallery w:val="Page Numbers (Bottom of Page)"/>
        <w:docPartUnique/>
      </w:docPartObj>
    </w:sdtPr>
    <w:sdtEndPr/>
    <w:sdtContent>
      <w:p w:rsidR="002122A6" w:rsidRDefault="002122A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2A7">
          <w:rPr>
            <w:noProof/>
          </w:rPr>
          <w:t>2</w:t>
        </w:r>
        <w:r>
          <w:fldChar w:fldCharType="end"/>
        </w:r>
      </w:p>
    </w:sdtContent>
  </w:sdt>
  <w:p w:rsidR="002122A6" w:rsidRDefault="002122A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B2A" w:rsidRDefault="00C42B2A" w:rsidP="002122A6">
      <w:pPr>
        <w:spacing w:after="0" w:line="240" w:lineRule="auto"/>
      </w:pPr>
      <w:r>
        <w:separator/>
      </w:r>
    </w:p>
  </w:footnote>
  <w:footnote w:type="continuationSeparator" w:id="0">
    <w:p w:rsidR="00C42B2A" w:rsidRDefault="00C42B2A" w:rsidP="00212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3E0C"/>
    <w:multiLevelType w:val="multilevel"/>
    <w:tmpl w:val="3E80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F491B"/>
    <w:multiLevelType w:val="hybridMultilevel"/>
    <w:tmpl w:val="C9C6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67425"/>
    <w:multiLevelType w:val="hybridMultilevel"/>
    <w:tmpl w:val="482299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756C8"/>
    <w:multiLevelType w:val="hybridMultilevel"/>
    <w:tmpl w:val="DA408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E3CB9"/>
    <w:multiLevelType w:val="hybridMultilevel"/>
    <w:tmpl w:val="6ACA3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C44CF"/>
    <w:multiLevelType w:val="hybridMultilevel"/>
    <w:tmpl w:val="E6CEE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E220E"/>
    <w:multiLevelType w:val="hybridMultilevel"/>
    <w:tmpl w:val="69929E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D77DE"/>
    <w:multiLevelType w:val="hybridMultilevel"/>
    <w:tmpl w:val="8124A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5A1E02"/>
    <w:multiLevelType w:val="multilevel"/>
    <w:tmpl w:val="CAC6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FF6CA4"/>
    <w:multiLevelType w:val="hybridMultilevel"/>
    <w:tmpl w:val="C3424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E5B4C"/>
    <w:multiLevelType w:val="hybridMultilevel"/>
    <w:tmpl w:val="57AA6A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F44B9"/>
    <w:multiLevelType w:val="hybridMultilevel"/>
    <w:tmpl w:val="839EC4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51AA8"/>
    <w:multiLevelType w:val="hybridMultilevel"/>
    <w:tmpl w:val="9538F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C339D"/>
    <w:multiLevelType w:val="hybridMultilevel"/>
    <w:tmpl w:val="7AC41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F0E4E"/>
    <w:multiLevelType w:val="hybridMultilevel"/>
    <w:tmpl w:val="0AAA9C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B40D3"/>
    <w:multiLevelType w:val="hybridMultilevel"/>
    <w:tmpl w:val="2D6017F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6">
    <w:nsid w:val="3F9F78DB"/>
    <w:multiLevelType w:val="hybridMultilevel"/>
    <w:tmpl w:val="61D49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D016D0"/>
    <w:multiLevelType w:val="hybridMultilevel"/>
    <w:tmpl w:val="B5027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E156E2"/>
    <w:multiLevelType w:val="hybridMultilevel"/>
    <w:tmpl w:val="DBCE2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31A90"/>
    <w:multiLevelType w:val="hybridMultilevel"/>
    <w:tmpl w:val="8DB022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15C65"/>
    <w:multiLevelType w:val="hybridMultilevel"/>
    <w:tmpl w:val="0ED0B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81176"/>
    <w:multiLevelType w:val="hybridMultilevel"/>
    <w:tmpl w:val="F9388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914D9E"/>
    <w:multiLevelType w:val="hybridMultilevel"/>
    <w:tmpl w:val="BCCEA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F05834"/>
    <w:multiLevelType w:val="hybridMultilevel"/>
    <w:tmpl w:val="0DEE9EF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90462D0"/>
    <w:multiLevelType w:val="hybridMultilevel"/>
    <w:tmpl w:val="0BEA6B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10"/>
  </w:num>
  <w:num w:numId="5">
    <w:abstractNumId w:val="13"/>
  </w:num>
  <w:num w:numId="6">
    <w:abstractNumId w:val="19"/>
  </w:num>
  <w:num w:numId="7">
    <w:abstractNumId w:val="8"/>
  </w:num>
  <w:num w:numId="8">
    <w:abstractNumId w:val="0"/>
  </w:num>
  <w:num w:numId="9">
    <w:abstractNumId w:val="15"/>
  </w:num>
  <w:num w:numId="10">
    <w:abstractNumId w:val="24"/>
  </w:num>
  <w:num w:numId="11">
    <w:abstractNumId w:val="14"/>
  </w:num>
  <w:num w:numId="12">
    <w:abstractNumId w:val="7"/>
  </w:num>
  <w:num w:numId="13">
    <w:abstractNumId w:val="4"/>
  </w:num>
  <w:num w:numId="14">
    <w:abstractNumId w:val="22"/>
  </w:num>
  <w:num w:numId="15">
    <w:abstractNumId w:val="5"/>
  </w:num>
  <w:num w:numId="16">
    <w:abstractNumId w:val="3"/>
  </w:num>
  <w:num w:numId="17">
    <w:abstractNumId w:val="17"/>
  </w:num>
  <w:num w:numId="18">
    <w:abstractNumId w:val="6"/>
  </w:num>
  <w:num w:numId="19">
    <w:abstractNumId w:val="9"/>
  </w:num>
  <w:num w:numId="20">
    <w:abstractNumId w:val="16"/>
  </w:num>
  <w:num w:numId="21">
    <w:abstractNumId w:val="23"/>
  </w:num>
  <w:num w:numId="22">
    <w:abstractNumId w:val="11"/>
  </w:num>
  <w:num w:numId="23">
    <w:abstractNumId w:val="2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CA4"/>
    <w:rsid w:val="000E598E"/>
    <w:rsid w:val="000F656A"/>
    <w:rsid w:val="00120CA5"/>
    <w:rsid w:val="00174CCF"/>
    <w:rsid w:val="001D1446"/>
    <w:rsid w:val="001E6DC6"/>
    <w:rsid w:val="002022A7"/>
    <w:rsid w:val="00207BAE"/>
    <w:rsid w:val="002122A6"/>
    <w:rsid w:val="00254A1B"/>
    <w:rsid w:val="00296378"/>
    <w:rsid w:val="00300FFE"/>
    <w:rsid w:val="00364996"/>
    <w:rsid w:val="00372FE2"/>
    <w:rsid w:val="003A107F"/>
    <w:rsid w:val="004A1407"/>
    <w:rsid w:val="004B4CA4"/>
    <w:rsid w:val="004E2BDA"/>
    <w:rsid w:val="004E52C1"/>
    <w:rsid w:val="00520FF7"/>
    <w:rsid w:val="00552795"/>
    <w:rsid w:val="00560B95"/>
    <w:rsid w:val="00736DE4"/>
    <w:rsid w:val="007E0518"/>
    <w:rsid w:val="008231C6"/>
    <w:rsid w:val="00835167"/>
    <w:rsid w:val="00853F7E"/>
    <w:rsid w:val="008C24C2"/>
    <w:rsid w:val="008D5762"/>
    <w:rsid w:val="009A07F1"/>
    <w:rsid w:val="009E70A8"/>
    <w:rsid w:val="00A25234"/>
    <w:rsid w:val="00A43854"/>
    <w:rsid w:val="00A9636D"/>
    <w:rsid w:val="00B96BE6"/>
    <w:rsid w:val="00C42B2A"/>
    <w:rsid w:val="00CE7FA3"/>
    <w:rsid w:val="00CF07D8"/>
    <w:rsid w:val="00D30667"/>
    <w:rsid w:val="00D42B34"/>
    <w:rsid w:val="00E04566"/>
    <w:rsid w:val="00E44A1D"/>
    <w:rsid w:val="00E62F9A"/>
    <w:rsid w:val="00EE0115"/>
    <w:rsid w:val="00EF0513"/>
    <w:rsid w:val="00F31591"/>
    <w:rsid w:val="00F32E94"/>
    <w:rsid w:val="00F756C3"/>
    <w:rsid w:val="00F84F2D"/>
    <w:rsid w:val="00FE28E0"/>
    <w:rsid w:val="00FF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FE28E0"/>
  </w:style>
  <w:style w:type="paragraph" w:styleId="a4">
    <w:name w:val="Balloon Text"/>
    <w:basedOn w:val="a"/>
    <w:link w:val="a5"/>
    <w:uiPriority w:val="99"/>
    <w:semiHidden/>
    <w:unhideWhenUsed/>
    <w:rsid w:val="003A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0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0F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1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2A6"/>
  </w:style>
  <w:style w:type="paragraph" w:styleId="a9">
    <w:name w:val="footer"/>
    <w:basedOn w:val="a"/>
    <w:link w:val="aa"/>
    <w:uiPriority w:val="99"/>
    <w:unhideWhenUsed/>
    <w:rsid w:val="0021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FE28E0"/>
  </w:style>
  <w:style w:type="paragraph" w:styleId="a4">
    <w:name w:val="Balloon Text"/>
    <w:basedOn w:val="a"/>
    <w:link w:val="a5"/>
    <w:uiPriority w:val="99"/>
    <w:semiHidden/>
    <w:unhideWhenUsed/>
    <w:rsid w:val="003A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0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0FF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1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2A6"/>
  </w:style>
  <w:style w:type="paragraph" w:styleId="a9">
    <w:name w:val="footer"/>
    <w:basedOn w:val="a"/>
    <w:link w:val="aa"/>
    <w:uiPriority w:val="99"/>
    <w:unhideWhenUsed/>
    <w:rsid w:val="0021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E1E70-BABA-4C65-94C1-61315EC5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8</Pages>
  <Words>2104</Words>
  <Characters>11997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2019-10-03T05:16:00Z</cp:lastPrinted>
  <dcterms:created xsi:type="dcterms:W3CDTF">2019-08-26T07:39:00Z</dcterms:created>
  <dcterms:modified xsi:type="dcterms:W3CDTF">2019-10-08T06:10:00Z</dcterms:modified>
</cp:coreProperties>
</file>